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4C6CD" w14:textId="77777777" w:rsidR="00A97D7E" w:rsidRDefault="00000000">
      <w:pPr>
        <w:spacing w:after="0" w:line="240" w:lineRule="auto"/>
        <w:jc w:val="center"/>
        <w:rPr>
          <w:rFonts w:ascii="Candara" w:hAnsi="Candara"/>
          <w:b/>
          <w:sz w:val="32"/>
        </w:rPr>
      </w:pPr>
      <w:r>
        <w:rPr>
          <w:rFonts w:ascii="Candara" w:hAnsi="Candara" w:cs="Cambria"/>
          <w:b/>
          <w:sz w:val="32"/>
        </w:rPr>
        <w:t>ОДБОЈКАШКИ</w:t>
      </w:r>
      <w:r>
        <w:rPr>
          <w:rFonts w:ascii="Candara" w:hAnsi="Candara"/>
          <w:b/>
          <w:sz w:val="32"/>
        </w:rPr>
        <w:t xml:space="preserve"> </w:t>
      </w:r>
      <w:r>
        <w:rPr>
          <w:rFonts w:ascii="Candara" w:hAnsi="Candara" w:cs="Cambria"/>
          <w:b/>
          <w:sz w:val="32"/>
        </w:rPr>
        <w:t>САВЕЗ</w:t>
      </w:r>
      <w:r>
        <w:rPr>
          <w:rFonts w:ascii="Candara" w:hAnsi="Candara"/>
          <w:b/>
          <w:sz w:val="32"/>
        </w:rPr>
        <w:t xml:space="preserve"> </w:t>
      </w:r>
      <w:r>
        <w:rPr>
          <w:rFonts w:ascii="Candara" w:hAnsi="Candara" w:cs="Cambria"/>
          <w:b/>
          <w:sz w:val="32"/>
        </w:rPr>
        <w:t>СРБИЈЕ</w:t>
      </w:r>
    </w:p>
    <w:p w14:paraId="6DDB76F1" w14:textId="77777777" w:rsidR="00A97D7E" w:rsidRDefault="00000000">
      <w:pPr>
        <w:spacing w:after="0" w:line="240" w:lineRule="auto"/>
        <w:jc w:val="center"/>
        <w:rPr>
          <w:rFonts w:ascii="Candara" w:hAnsi="Candara"/>
          <w:b/>
          <w:sz w:val="32"/>
        </w:rPr>
      </w:pPr>
      <w:r>
        <w:rPr>
          <w:rFonts w:ascii="Candara" w:hAnsi="Candara" w:cs="Cambria"/>
          <w:b/>
          <w:sz w:val="32"/>
        </w:rPr>
        <w:t>ОДБОЈКАШКИ</w:t>
      </w:r>
      <w:r>
        <w:rPr>
          <w:rFonts w:ascii="Candara" w:hAnsi="Candara"/>
          <w:b/>
          <w:sz w:val="32"/>
        </w:rPr>
        <w:t xml:space="preserve"> </w:t>
      </w:r>
      <w:r>
        <w:rPr>
          <w:rFonts w:ascii="Candara" w:hAnsi="Candara" w:cs="Cambria"/>
          <w:b/>
          <w:sz w:val="32"/>
        </w:rPr>
        <w:t>САВЕЗ</w:t>
      </w:r>
      <w:r>
        <w:rPr>
          <w:rFonts w:ascii="Candara" w:hAnsi="Candara"/>
          <w:b/>
          <w:sz w:val="32"/>
        </w:rPr>
        <w:t xml:space="preserve"> </w:t>
      </w:r>
      <w:r>
        <w:rPr>
          <w:rFonts w:ascii="Candara" w:hAnsi="Candara" w:cs="Cambria"/>
          <w:b/>
          <w:sz w:val="32"/>
        </w:rPr>
        <w:t>БЕОГРАДА</w:t>
      </w:r>
    </w:p>
    <w:p w14:paraId="176EFEE7" w14:textId="77777777" w:rsidR="00A97D7E" w:rsidRDefault="00000000">
      <w:pPr>
        <w:spacing w:after="0" w:line="240" w:lineRule="auto"/>
        <w:jc w:val="center"/>
        <w:rPr>
          <w:rFonts w:ascii="Candara" w:hAnsi="Candara"/>
          <w:b/>
          <w:sz w:val="32"/>
          <w:lang w:val="sr-Cyrl-RS"/>
        </w:rPr>
      </w:pPr>
      <w:r>
        <w:rPr>
          <w:rFonts w:ascii="Candara" w:hAnsi="Candara"/>
          <w:b/>
          <w:sz w:val="32"/>
        </w:rPr>
        <w:t xml:space="preserve">11000 </w:t>
      </w:r>
      <w:r>
        <w:rPr>
          <w:rFonts w:ascii="Candara" w:hAnsi="Candara" w:cs="Cambria"/>
          <w:b/>
          <w:sz w:val="32"/>
        </w:rPr>
        <w:t>БЕОГРАД</w:t>
      </w:r>
      <w:r>
        <w:rPr>
          <w:rFonts w:ascii="Candara" w:hAnsi="Candara"/>
          <w:b/>
          <w:sz w:val="32"/>
        </w:rPr>
        <w:t xml:space="preserve">, </w:t>
      </w:r>
      <w:r>
        <w:rPr>
          <w:rFonts w:ascii="Candara" w:hAnsi="Candara" w:cs="Cambria"/>
          <w:b/>
          <w:sz w:val="32"/>
          <w:lang w:val="sr-Cyrl-RS"/>
        </w:rPr>
        <w:t>Булевар</w:t>
      </w:r>
      <w:r>
        <w:rPr>
          <w:rFonts w:ascii="Candara" w:hAnsi="Candara"/>
          <w:b/>
          <w:sz w:val="32"/>
          <w:lang w:val="sr-Cyrl-RS"/>
        </w:rPr>
        <w:t xml:space="preserve"> </w:t>
      </w:r>
      <w:r>
        <w:rPr>
          <w:rFonts w:ascii="Candara" w:hAnsi="Candara" w:cs="Cambria"/>
          <w:b/>
          <w:sz w:val="32"/>
          <w:lang w:val="sr-Cyrl-RS"/>
        </w:rPr>
        <w:t>уметности</w:t>
      </w:r>
      <w:r>
        <w:rPr>
          <w:rFonts w:ascii="Candara" w:hAnsi="Candara"/>
          <w:b/>
          <w:sz w:val="32"/>
          <w:lang w:val="sr-Cyrl-RS"/>
        </w:rPr>
        <w:t xml:space="preserve"> 27</w:t>
      </w:r>
    </w:p>
    <w:p w14:paraId="1835A76E" w14:textId="77777777" w:rsidR="00A97D7E" w:rsidRDefault="00000000">
      <w:pPr>
        <w:spacing w:after="0" w:line="240" w:lineRule="auto"/>
        <w:jc w:val="center"/>
        <w:rPr>
          <w:rFonts w:ascii="Candara" w:hAnsi="Candara"/>
          <w:b/>
          <w:sz w:val="32"/>
        </w:rPr>
      </w:pPr>
      <w:r>
        <w:rPr>
          <w:rFonts w:ascii="Candara" w:hAnsi="Candara"/>
          <w:b/>
          <w:sz w:val="32"/>
        </w:rPr>
        <w:t>tel: 26 83 713; 36 18 965</w:t>
      </w:r>
    </w:p>
    <w:p w14:paraId="5D64F3B0" w14:textId="77777777" w:rsidR="00A97D7E" w:rsidRDefault="00A97D7E">
      <w:pPr>
        <w:spacing w:after="0" w:line="240" w:lineRule="auto"/>
        <w:jc w:val="center"/>
        <w:rPr>
          <w:rFonts w:ascii="Candara" w:hAnsi="Candara"/>
          <w:b/>
          <w:sz w:val="32"/>
        </w:rPr>
      </w:pPr>
      <w:hyperlink r:id="rId7" w:history="1">
        <w:r>
          <w:rPr>
            <w:rStyle w:val="Hyperlink"/>
            <w:rFonts w:ascii="Candara" w:hAnsi="Candara"/>
            <w:b/>
            <w:sz w:val="32"/>
          </w:rPr>
          <w:t>office@osb.org.rs</w:t>
        </w:r>
      </w:hyperlink>
      <w:r>
        <w:rPr>
          <w:rFonts w:ascii="Candara" w:hAnsi="Candara"/>
          <w:b/>
          <w:sz w:val="32"/>
        </w:rPr>
        <w:t xml:space="preserve"> </w:t>
      </w:r>
    </w:p>
    <w:p w14:paraId="04E580C8" w14:textId="77777777" w:rsidR="00A97D7E" w:rsidRDefault="00000000">
      <w:pPr>
        <w:spacing w:after="0" w:line="240" w:lineRule="auto"/>
        <w:jc w:val="center"/>
        <w:rPr>
          <w:rFonts w:ascii="Candara" w:hAnsi="Candara"/>
          <w:b/>
          <w:sz w:val="32"/>
        </w:rPr>
      </w:pPr>
      <w:r>
        <w:rPr>
          <w:rFonts w:ascii="Candara" w:hAnsi="Candara"/>
          <w:b/>
          <w:sz w:val="32"/>
        </w:rPr>
        <w:t>www.osb.org.rs</w:t>
      </w:r>
    </w:p>
    <w:p w14:paraId="738A23F6" w14:textId="77777777" w:rsidR="00A97D7E" w:rsidRDefault="00A97D7E">
      <w:pPr>
        <w:jc w:val="center"/>
        <w:rPr>
          <w:rFonts w:ascii="Candara" w:hAnsi="Candara"/>
          <w:b/>
          <w:sz w:val="24"/>
        </w:rPr>
      </w:pPr>
    </w:p>
    <w:p w14:paraId="1592941F" w14:textId="77777777" w:rsidR="00A97D7E" w:rsidRDefault="00A97D7E">
      <w:pPr>
        <w:jc w:val="center"/>
        <w:rPr>
          <w:rFonts w:ascii="Candara" w:hAnsi="Candara"/>
          <w:b/>
          <w:sz w:val="24"/>
        </w:rPr>
      </w:pPr>
    </w:p>
    <w:p w14:paraId="33493790" w14:textId="77777777" w:rsidR="00A97D7E" w:rsidRDefault="00A97D7E">
      <w:pPr>
        <w:jc w:val="center"/>
        <w:rPr>
          <w:rFonts w:ascii="Candara" w:hAnsi="Candara"/>
          <w:b/>
          <w:sz w:val="24"/>
        </w:rPr>
      </w:pPr>
    </w:p>
    <w:p w14:paraId="1AE56209" w14:textId="77777777" w:rsidR="00A97D7E" w:rsidRDefault="00A97D7E">
      <w:pPr>
        <w:jc w:val="center"/>
        <w:rPr>
          <w:rFonts w:ascii="Candara" w:hAnsi="Candara"/>
          <w:b/>
          <w:sz w:val="24"/>
        </w:rPr>
      </w:pPr>
    </w:p>
    <w:p w14:paraId="6CEEBB20" w14:textId="77777777" w:rsidR="00A97D7E" w:rsidRDefault="00000000">
      <w:pPr>
        <w:spacing w:line="240" w:lineRule="auto"/>
        <w:jc w:val="center"/>
        <w:rPr>
          <w:rFonts w:ascii="Candara" w:hAnsi="Candara"/>
          <w:b/>
          <w:sz w:val="40"/>
        </w:rPr>
      </w:pPr>
      <w:r>
        <w:rPr>
          <w:rFonts w:ascii="Candara" w:hAnsi="Candara" w:cs="Cambria"/>
          <w:b/>
          <w:sz w:val="40"/>
        </w:rPr>
        <w:t>ТАКМИЧАРСКА</w:t>
      </w:r>
      <w:r>
        <w:rPr>
          <w:rFonts w:ascii="Candara" w:hAnsi="Candara"/>
          <w:b/>
          <w:sz w:val="40"/>
        </w:rPr>
        <w:t xml:space="preserve"> 2026/2027.</w:t>
      </w:r>
      <w:r>
        <w:rPr>
          <w:rFonts w:ascii="Candara" w:hAnsi="Candara" w:cs="Cambria"/>
          <w:b/>
          <w:sz w:val="40"/>
        </w:rPr>
        <w:t>ГОДИНА</w:t>
      </w:r>
    </w:p>
    <w:p w14:paraId="1D8D9BE2" w14:textId="77777777" w:rsidR="00A97D7E" w:rsidRDefault="00000000">
      <w:pPr>
        <w:spacing w:line="240" w:lineRule="auto"/>
        <w:jc w:val="center"/>
        <w:rPr>
          <w:rFonts w:ascii="Candara" w:hAnsi="Candara"/>
          <w:b/>
          <w:sz w:val="40"/>
        </w:rPr>
      </w:pPr>
      <w:r>
        <w:rPr>
          <w:rFonts w:ascii="Candara" w:hAnsi="Candara" w:cs="Cambria"/>
          <w:b/>
          <w:sz w:val="40"/>
        </w:rPr>
        <w:t>ОПШТЕ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ПРОПОЗИЦИЈЕ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И</w:t>
      </w:r>
    </w:p>
    <w:p w14:paraId="5CA1FE3F" w14:textId="77777777" w:rsidR="00A97D7E" w:rsidRDefault="00000000">
      <w:pPr>
        <w:spacing w:line="240" w:lineRule="auto"/>
        <w:jc w:val="center"/>
        <w:rPr>
          <w:rFonts w:ascii="Candara" w:hAnsi="Candara"/>
          <w:b/>
          <w:sz w:val="40"/>
        </w:rPr>
      </w:pPr>
      <w:r>
        <w:rPr>
          <w:rFonts w:ascii="Candara" w:hAnsi="Candara" w:cs="Cambria"/>
          <w:b/>
          <w:sz w:val="40"/>
        </w:rPr>
        <w:t>А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Н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Е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К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С</w:t>
      </w:r>
      <w:r>
        <w:rPr>
          <w:rFonts w:ascii="Candara" w:hAnsi="Candara"/>
          <w:b/>
          <w:sz w:val="40"/>
          <w:lang w:val="sr-Cyrl-RS"/>
        </w:rPr>
        <w:t xml:space="preserve">  </w:t>
      </w:r>
      <w:r>
        <w:rPr>
          <w:rFonts w:ascii="Candara" w:hAnsi="Candara" w:cs="Cambria"/>
          <w:b/>
          <w:sz w:val="40"/>
        </w:rPr>
        <w:t>П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Р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О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П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О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З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И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Ц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И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Ј</w:t>
      </w:r>
      <w:r>
        <w:rPr>
          <w:rFonts w:ascii="Candara" w:hAnsi="Candara"/>
          <w:b/>
          <w:sz w:val="40"/>
        </w:rPr>
        <w:t xml:space="preserve"> </w:t>
      </w:r>
      <w:r>
        <w:rPr>
          <w:rFonts w:ascii="Candara" w:hAnsi="Candara" w:cs="Cambria"/>
          <w:b/>
          <w:sz w:val="40"/>
        </w:rPr>
        <w:t>А</w:t>
      </w:r>
    </w:p>
    <w:p w14:paraId="4DA3AC39" w14:textId="77777777" w:rsidR="00A97D7E" w:rsidRDefault="00000000">
      <w:pPr>
        <w:spacing w:line="240" w:lineRule="auto"/>
        <w:jc w:val="center"/>
        <w:rPr>
          <w:rFonts w:ascii="Candara" w:hAnsi="Candara"/>
          <w:b/>
          <w:sz w:val="40"/>
          <w:lang w:val="sr-Cyrl-RS"/>
        </w:rPr>
      </w:pPr>
      <w:r>
        <w:rPr>
          <w:rFonts w:ascii="Candara" w:hAnsi="Candara" w:cs="Cambria"/>
          <w:b/>
          <w:sz w:val="40"/>
          <w:lang w:val="sr-Cyrl-RS"/>
        </w:rPr>
        <w:t>РЕГИОНАЛНЕ И БЕОГРАДСКЕ ЛИГЕ</w:t>
      </w:r>
    </w:p>
    <w:p w14:paraId="1B12F1C8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 </w:t>
      </w:r>
    </w:p>
    <w:p w14:paraId="40D24EC9" w14:textId="77777777" w:rsidR="00A97D7E" w:rsidRDefault="00A97D7E">
      <w:pPr>
        <w:rPr>
          <w:rFonts w:ascii="Candara" w:hAnsi="Candara"/>
        </w:rPr>
      </w:pPr>
    </w:p>
    <w:p w14:paraId="5F2559A6" w14:textId="77777777" w:rsidR="00A97D7E" w:rsidRDefault="00A97D7E">
      <w:pPr>
        <w:rPr>
          <w:rFonts w:ascii="Candara" w:hAnsi="Candara"/>
        </w:rPr>
      </w:pPr>
    </w:p>
    <w:p w14:paraId="36ED0CF9" w14:textId="77777777" w:rsidR="00A97D7E" w:rsidRDefault="00A97D7E">
      <w:pPr>
        <w:rPr>
          <w:rFonts w:ascii="Candara" w:hAnsi="Candara"/>
        </w:rPr>
      </w:pPr>
    </w:p>
    <w:p w14:paraId="3F1773DD" w14:textId="77777777" w:rsidR="00A97D7E" w:rsidRDefault="00000000">
      <w:pPr>
        <w:jc w:val="center"/>
        <w:rPr>
          <w:rFonts w:ascii="Candara" w:hAnsi="Candara"/>
        </w:rPr>
      </w:pPr>
      <w:r>
        <w:rPr>
          <w:rFonts w:ascii="Candara" w:hAnsi="Candara"/>
          <w:noProof/>
          <w:lang w:val="en-US" w:eastAsia="en-US"/>
        </w:rPr>
        <w:drawing>
          <wp:inline distT="0" distB="0" distL="0" distR="0" wp14:anchorId="5A2F2171" wp14:editId="5D22C18B">
            <wp:extent cx="2489200" cy="24930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457" cy="250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4C319" w14:textId="77777777" w:rsidR="00A97D7E" w:rsidRDefault="00000000">
      <w:pPr>
        <w:spacing w:after="120"/>
        <w:jc w:val="center"/>
        <w:rPr>
          <w:rFonts w:ascii="Candara" w:hAnsi="Candara"/>
          <w:b/>
          <w:sz w:val="28"/>
          <w:szCs w:val="28"/>
          <w:lang w:val="sr-Cyrl-RS"/>
        </w:rPr>
      </w:pPr>
      <w:r>
        <w:rPr>
          <w:rFonts w:ascii="Candara" w:hAnsi="Candara"/>
          <w:b/>
          <w:sz w:val="28"/>
          <w:szCs w:val="28"/>
        </w:rPr>
        <w:lastRenderedPageBreak/>
        <w:t>ОПШТЕ ПРОПОЗИЦИЈЕ ТАКМИЧЕЊА РЕГИОНАЛНЕ</w:t>
      </w:r>
      <w:r>
        <w:rPr>
          <w:rFonts w:ascii="Candara" w:hAnsi="Candara"/>
          <w:b/>
          <w:sz w:val="28"/>
          <w:szCs w:val="28"/>
          <w:lang w:val="sr-Cyrl-RS"/>
        </w:rPr>
        <w:t xml:space="preserve"> И БЕОГРАДСКЕ </w:t>
      </w:r>
      <w:r>
        <w:rPr>
          <w:rFonts w:ascii="Candara" w:hAnsi="Candara"/>
          <w:b/>
          <w:sz w:val="28"/>
          <w:szCs w:val="28"/>
        </w:rPr>
        <w:t>ЛИГЕ</w:t>
      </w:r>
    </w:p>
    <w:p w14:paraId="156890D4" w14:textId="77777777" w:rsidR="006125D6" w:rsidRPr="006125D6" w:rsidRDefault="006125D6">
      <w:pPr>
        <w:spacing w:after="120"/>
        <w:jc w:val="center"/>
        <w:rPr>
          <w:rFonts w:ascii="Candara" w:hAnsi="Candara"/>
          <w:b/>
          <w:sz w:val="28"/>
          <w:szCs w:val="28"/>
          <w:lang w:val="sr-Cyrl-RS"/>
        </w:rPr>
      </w:pPr>
    </w:p>
    <w:p w14:paraId="747D5971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1.</w:t>
      </w:r>
    </w:p>
    <w:p w14:paraId="07DD2936" w14:textId="77777777" w:rsidR="00A97D7E" w:rsidRDefault="00000000">
      <w:pPr>
        <w:rPr>
          <w:rFonts w:asciiTheme="minorHAnsi" w:eastAsiaTheme="minorHAnsi" w:hAnsiTheme="minorHAnsi" w:cstheme="minorBidi"/>
          <w:b/>
          <w:color w:val="auto"/>
          <w:sz w:val="20"/>
          <w:szCs w:val="20"/>
          <w:lang w:val="sr-Cyrl-RS" w:eastAsia="en-US"/>
        </w:rPr>
      </w:pPr>
      <w:r>
        <w:rPr>
          <w:rFonts w:ascii="Candara" w:hAnsi="Candara"/>
        </w:rPr>
        <w:t>Такмичење се спроводи према одредбама Правилника о такмичењу ОСС, Правилника о регистрацији одбојкашких клубова ОСС, Правилника о регистарцији играча ОСС, међународних правила одбојкашке игре, Правилника о дисциплинској и материјалној одговорности ОСС, ових Општих Пр</w:t>
      </w:r>
      <w:r>
        <w:rPr>
          <w:rFonts w:ascii="Candara" w:hAnsi="Candara"/>
          <w:lang w:val="sr-Cyrl-RS"/>
        </w:rPr>
        <w:t>о</w:t>
      </w:r>
      <w:r>
        <w:rPr>
          <w:rFonts w:ascii="Candara" w:hAnsi="Candara"/>
        </w:rPr>
        <w:t xml:space="preserve">позиција такмичења и Анекса пропозиција такмичења. </w:t>
      </w:r>
    </w:p>
    <w:p w14:paraId="4A82A90D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2.</w:t>
      </w:r>
    </w:p>
    <w:p w14:paraId="119C268D" w14:textId="77777777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 xml:space="preserve">На утакмицама Регионалне лиге клуб сноси своје трошкове, а клуб-домаћин сноси трошкове службених лица. Клуб-домаћин је технички организатор утакмице и одговоран је за целокупну организацију, пре, у току утакмице и после одигране утакмице. </w:t>
      </w:r>
      <w:r>
        <w:rPr>
          <w:rFonts w:ascii="Candara" w:hAnsi="Candara"/>
          <w:lang w:val="sr-Cyrl-RS"/>
        </w:rPr>
        <w:t>Клуб-домаћин је у обавези да омогући улаз гледаоцима.</w:t>
      </w:r>
    </w:p>
    <w:p w14:paraId="2E7FA5FF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Три првопласиране екипе у наведеним категоријама добијају по 16 медаља и пехаре дар Одбојкашког савеза Београда.</w:t>
      </w:r>
    </w:p>
    <w:p w14:paraId="720FF902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3.</w:t>
      </w:r>
    </w:p>
    <w:p w14:paraId="69D0A59B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Укупан број бодова који екипе освајају на једној утакмици је 3 (три).</w:t>
      </w:r>
    </w:p>
    <w:p w14:paraId="046E0A19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 случају резултата 3:0 или 3:1 победничка екипа осваја 3 (три) бода а поражена екипа 0 (нула) бодова.</w:t>
      </w:r>
    </w:p>
    <w:p w14:paraId="0C860BF2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 случају резултата 3:2 победничка екипа осваја 2 (два) бода, а поражена екипа 1 (један) бод.</w:t>
      </w:r>
    </w:p>
    <w:p w14:paraId="0D84F27F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Пласман се утврђује на основу већег броја остварених победа. У случају истог броја остварених победа , пласман одлучује већи број освојених бодова, односно бољи количник у сетовима  уколико је број бодова исти, односно бољи количник у поенима, уколико су број бодова и количник у сетовима исти.</w:t>
      </w:r>
    </w:p>
    <w:p w14:paraId="4057B2BA" w14:textId="77777777" w:rsidR="00A97D7E" w:rsidRDefault="00000000">
      <w:pPr>
        <w:rPr>
          <w:rFonts w:ascii="Candara" w:hAnsi="Candara"/>
          <w:b/>
        </w:rPr>
      </w:pPr>
      <w:r>
        <w:rPr>
          <w:rFonts w:ascii="Candara" w:hAnsi="Candara"/>
        </w:rPr>
        <w:t>Када се утакмица региструје службеним резултатом у корист противника, клуб се аутоматски кажњава одузимањем 1 (једног) бода</w:t>
      </w:r>
      <w:r>
        <w:rPr>
          <w:rFonts w:ascii="Candara" w:hAnsi="Candara"/>
          <w:b/>
        </w:rPr>
        <w:t>.</w:t>
      </w:r>
    </w:p>
    <w:p w14:paraId="7F705312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4.</w:t>
      </w:r>
    </w:p>
    <w:p w14:paraId="132FE103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Такмичење  Регионалне лиге у свим фазама спроводи  Комесар такмичења Одбојкашког савеза  Београда ( у даљем тексту Комесар такмичења ).</w:t>
      </w:r>
    </w:p>
    <w:p w14:paraId="2ED7F327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5.</w:t>
      </w:r>
    </w:p>
    <w:p w14:paraId="2D97E873" w14:textId="77777777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>Клуб-домаћин је обавезан да писмено (електронском поштом) обавести Комесара такмичења и противничку екипу о термину одигравања утакмице накасније 8 дана пре одигравања утакмице.</w:t>
      </w:r>
    </w:p>
    <w:p w14:paraId="079143A7" w14:textId="77777777" w:rsidR="006125D6" w:rsidRDefault="006125D6">
      <w:pPr>
        <w:rPr>
          <w:rFonts w:ascii="Candara" w:hAnsi="Candara"/>
          <w:lang w:val="sr-Cyrl-RS"/>
        </w:rPr>
      </w:pPr>
    </w:p>
    <w:p w14:paraId="3F2F3B5F" w14:textId="77777777" w:rsidR="006125D6" w:rsidRPr="006125D6" w:rsidRDefault="006125D6">
      <w:pPr>
        <w:rPr>
          <w:rFonts w:ascii="Candara" w:hAnsi="Candara"/>
          <w:lang w:val="sr-Cyrl-RS"/>
        </w:rPr>
      </w:pPr>
    </w:p>
    <w:p w14:paraId="37BD4FFB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lastRenderedPageBreak/>
        <w:t>Члан 6.</w:t>
      </w:r>
    </w:p>
    <w:p w14:paraId="74B21F9B" w14:textId="77777777" w:rsidR="00A97D7E" w:rsidRDefault="00000000">
      <w:pPr>
        <w:spacing w:line="240" w:lineRule="auto"/>
        <w:rPr>
          <w:rFonts w:ascii="Candara" w:hAnsi="Candara"/>
          <w:lang w:val="sr-Cyrl-RS"/>
        </w:rPr>
      </w:pPr>
      <w:r>
        <w:rPr>
          <w:rFonts w:ascii="Candara" w:hAnsi="Candara"/>
        </w:rPr>
        <w:t>Утакмице се играју у салама–дворанама које су регистроване од стране органа којег одреди   Одбојкашки савез Београда</w:t>
      </w:r>
      <w:r>
        <w:rPr>
          <w:rFonts w:ascii="Candara" w:hAnsi="Candara"/>
          <w:lang w:val="sr-Cyrl-RS"/>
        </w:rPr>
        <w:t xml:space="preserve"> и у којој могу да присуствују гледаоци. </w:t>
      </w:r>
    </w:p>
    <w:p w14:paraId="70736BD3" w14:textId="77777777" w:rsidR="00A97D7E" w:rsidRDefault="00000000">
      <w:pPr>
        <w:spacing w:line="240" w:lineRule="auto"/>
        <w:rPr>
          <w:rFonts w:ascii="Candara" w:hAnsi="Candara"/>
        </w:rPr>
      </w:pPr>
      <w:r>
        <w:rPr>
          <w:rFonts w:ascii="Candara" w:hAnsi="Candara"/>
        </w:rPr>
        <w:t>Утакмице Регионалне лиге заказују се суботом и недељом у термину од 09:00  -  20:00 часова</w:t>
      </w:r>
    </w:p>
    <w:p w14:paraId="16FC7ADC" w14:textId="77777777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>Уз дозволу Комесара такмичења и сагласност противничке екипе кл</w:t>
      </w:r>
      <w:r>
        <w:rPr>
          <w:rFonts w:ascii="Candara" w:hAnsi="Candara"/>
          <w:lang w:val="sr-Cyrl-RS"/>
        </w:rPr>
        <w:t>у</w:t>
      </w:r>
      <w:r>
        <w:rPr>
          <w:rFonts w:ascii="Candara" w:hAnsi="Candara"/>
        </w:rPr>
        <w:t>б-домаћин може одиграти утакмицу у другом термину од прописаног</w:t>
      </w:r>
      <w:r>
        <w:rPr>
          <w:rFonts w:ascii="Candara" w:hAnsi="Candara"/>
          <w:lang w:val="sr-Cyrl-RS"/>
        </w:rPr>
        <w:t>.</w:t>
      </w:r>
    </w:p>
    <w:p w14:paraId="6F02117A" w14:textId="74F2A75D" w:rsidR="00A97D7E" w:rsidRPr="008E1BC8" w:rsidRDefault="00000000">
      <w:pPr>
        <w:jc w:val="center"/>
        <w:rPr>
          <w:rFonts w:ascii="Candara" w:hAnsi="Candara"/>
          <w:b/>
          <w:lang w:val="sr-Cyrl-RS"/>
        </w:rPr>
      </w:pPr>
      <w:r>
        <w:rPr>
          <w:rFonts w:ascii="Candara" w:hAnsi="Candara"/>
          <w:b/>
        </w:rPr>
        <w:t>Члан 7</w:t>
      </w:r>
      <w:r w:rsidR="008E1BC8">
        <w:rPr>
          <w:rFonts w:ascii="Candara" w:hAnsi="Candara"/>
          <w:b/>
          <w:lang w:val="sr-Cyrl-RS"/>
        </w:rPr>
        <w:t>.</w:t>
      </w:r>
    </w:p>
    <w:p w14:paraId="3D656111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Уколико се утакмице клубова (који учествују у званичним међународним такмичењима или Купу Србије) и-или репрезентативним селекцијама поклапају са терминима редовног кола лиге, првенствене утакмице ових клубова играју се радним даном у седмици која предходи редовном колу лиге или у термину које одреди Комесар такмичења.. На захтев клуба, Комесар такмичења може одобрити промену термина и дворане за одигравање утакмице.</w:t>
      </w:r>
    </w:p>
    <w:p w14:paraId="7549AACE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8.</w:t>
      </w:r>
    </w:p>
    <w:p w14:paraId="262A94AD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Пола сата пре почетка утакмице, терен мора бити спреман за одигравање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>утакмице.</w:t>
      </w:r>
    </w:p>
    <w:p w14:paraId="4A9683CB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Први судија одлучује о испуњености услова терена на коме треба да се одигра утакмица..У случају више силе, П</w:t>
      </w:r>
      <w:r>
        <w:rPr>
          <w:rFonts w:ascii="Candara" w:hAnsi="Candara"/>
          <w:lang w:val="sr-Cyrl-RS"/>
        </w:rPr>
        <w:t>р</w:t>
      </w:r>
      <w:r>
        <w:rPr>
          <w:rFonts w:ascii="Candara" w:hAnsi="Candara"/>
        </w:rPr>
        <w:t>ви судија процењује да су сметње објективне природе и доноси одлуку о времену почетка утакмице или њеном одлагању. Све промене морају бити регистроване у записнику у рубрици Примедбе.</w:t>
      </w:r>
    </w:p>
    <w:p w14:paraId="0B4ADF83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9.</w:t>
      </w:r>
    </w:p>
    <w:p w14:paraId="526D531F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Клуб-домаћин обавезан је да 60 минута пре почетка утакмице судијском колегијуму стави на раполагање нормално загрејану просторију</w:t>
      </w:r>
      <w:r>
        <w:rPr>
          <w:rFonts w:ascii="Candara" w:hAnsi="Candara"/>
          <w:lang w:val="sr-Cyrl-RS"/>
        </w:rPr>
        <w:t>,</w:t>
      </w:r>
      <w:r>
        <w:rPr>
          <w:rFonts w:ascii="Candara" w:hAnsi="Candara"/>
        </w:rPr>
        <w:t xml:space="preserve"> а гостујућој екипи нормално загрејану свлачионицу.</w:t>
      </w:r>
    </w:p>
    <w:p w14:paraId="471A9E62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10.</w:t>
      </w:r>
    </w:p>
    <w:p w14:paraId="633AF27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Дужност клуба-домаћина је да:</w:t>
      </w:r>
    </w:p>
    <w:p w14:paraId="67738E8C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>Истакне заставу републике Србије</w:t>
      </w:r>
    </w:p>
    <w:p w14:paraId="57308539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 xml:space="preserve">Организује редарску службу са </w:t>
      </w:r>
      <w:r>
        <w:rPr>
          <w:rFonts w:ascii="Candara" w:hAnsi="Candara"/>
          <w:b/>
        </w:rPr>
        <w:t>најмање два редара</w:t>
      </w:r>
      <w:r>
        <w:rPr>
          <w:rFonts w:ascii="Candara" w:hAnsi="Candara"/>
        </w:rPr>
        <w:t xml:space="preserve"> са видљивим ознакама</w:t>
      </w:r>
    </w:p>
    <w:p w14:paraId="7B73B8EA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 xml:space="preserve">Обезбеди </w:t>
      </w:r>
      <w:r>
        <w:rPr>
          <w:rFonts w:ascii="Candara" w:hAnsi="Candara"/>
          <w:lang w:val="sr-Cyrl-RS"/>
        </w:rPr>
        <w:t>две</w:t>
      </w:r>
      <w:r>
        <w:rPr>
          <w:rFonts w:ascii="Candara" w:hAnsi="Candara"/>
        </w:rPr>
        <w:t xml:space="preserve"> исправне и прописане лопте за одигравање утакмице – V200W</w:t>
      </w:r>
    </w:p>
    <w:p w14:paraId="2189E7B7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>Обезбеди исправне и прописане лопте за загревање гостујућој екипи ( једна лопта на два играча-ице )</w:t>
      </w:r>
    </w:p>
    <w:p w14:paraId="428B10F3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>Обезбеди ручни семафор са бројевима од 0 до 50</w:t>
      </w:r>
    </w:p>
    <w:p w14:paraId="6C162054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>Обезбеди важећи међународни записник</w:t>
      </w:r>
    </w:p>
    <w:p w14:paraId="27E31F7E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>Постави сто и столице за службена лица на утакмици</w:t>
      </w:r>
    </w:p>
    <w:p w14:paraId="4F3BEAAE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>Постави клупе-столице за тренере, лекаре, физиотерапеуте, статистичаре и резервне играче/ице</w:t>
      </w:r>
    </w:p>
    <w:p w14:paraId="48A7011C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</w:rPr>
      </w:pPr>
      <w:r>
        <w:rPr>
          <w:rFonts w:ascii="Candara" w:hAnsi="Candara"/>
        </w:rPr>
        <w:t>Обезбеди судијску столицу са платформом</w:t>
      </w:r>
    </w:p>
    <w:p w14:paraId="49E2583A" w14:textId="77777777" w:rsidR="00A97D7E" w:rsidRDefault="00000000">
      <w:pPr>
        <w:pStyle w:val="ListParagraph"/>
        <w:numPr>
          <w:ilvl w:val="0"/>
          <w:numId w:val="1"/>
        </w:numPr>
        <w:jc w:val="both"/>
        <w:rPr>
          <w:rFonts w:ascii="Candara" w:hAnsi="Candara"/>
          <w:b/>
        </w:rPr>
      </w:pPr>
      <w:r>
        <w:rPr>
          <w:rFonts w:ascii="Candara" w:hAnsi="Candara"/>
        </w:rPr>
        <w:t>Обезбеди званичног представника клуба који се ставља на располагање првом судији по питању организације утакмице</w:t>
      </w:r>
      <w:r>
        <w:rPr>
          <w:rFonts w:ascii="Candara" w:hAnsi="Candara"/>
          <w:b/>
        </w:rPr>
        <w:t>.</w:t>
      </w:r>
    </w:p>
    <w:p w14:paraId="0B5F86BC" w14:textId="77777777" w:rsidR="00A97D7E" w:rsidRDefault="00A97D7E">
      <w:pPr>
        <w:pStyle w:val="ListParagraph"/>
        <w:jc w:val="center"/>
        <w:rPr>
          <w:rFonts w:ascii="Candara" w:hAnsi="Candara"/>
          <w:b/>
        </w:rPr>
      </w:pPr>
    </w:p>
    <w:p w14:paraId="7856733C" w14:textId="77777777" w:rsidR="00A97D7E" w:rsidRPr="006125D6" w:rsidRDefault="00A97D7E">
      <w:pPr>
        <w:pStyle w:val="ListParagraph"/>
        <w:jc w:val="center"/>
        <w:rPr>
          <w:rFonts w:ascii="Candara" w:hAnsi="Candara"/>
          <w:b/>
          <w:lang w:val="sr-Cyrl-RS"/>
        </w:rPr>
      </w:pPr>
    </w:p>
    <w:p w14:paraId="278FCC7E" w14:textId="77777777" w:rsidR="00A97D7E" w:rsidRDefault="00A97D7E">
      <w:pPr>
        <w:pStyle w:val="ListParagraph"/>
        <w:rPr>
          <w:rFonts w:ascii="Candara" w:hAnsi="Candara"/>
          <w:b/>
        </w:rPr>
      </w:pPr>
    </w:p>
    <w:p w14:paraId="52A4D5D0" w14:textId="77777777" w:rsidR="00A97D7E" w:rsidRDefault="00000000">
      <w:pPr>
        <w:pStyle w:val="ListParagraph"/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11.</w:t>
      </w:r>
    </w:p>
    <w:p w14:paraId="18AB76D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Обавеза клуба-домаћина је да:</w:t>
      </w:r>
    </w:p>
    <w:p w14:paraId="04F9D2C5" w14:textId="77777777" w:rsidR="00A97D7E" w:rsidRDefault="00000000">
      <w:pPr>
        <w:pStyle w:val="ListParagraph"/>
        <w:numPr>
          <w:ilvl w:val="0"/>
          <w:numId w:val="2"/>
        </w:numPr>
        <w:jc w:val="both"/>
        <w:rPr>
          <w:rFonts w:ascii="Candara" w:hAnsi="Candara"/>
          <w:lang w:val="sr-Latn-RS"/>
        </w:rPr>
      </w:pPr>
      <w:r>
        <w:rPr>
          <w:rFonts w:ascii="Candara" w:hAnsi="Candara"/>
        </w:rPr>
        <w:t>Обезбеди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  <w:b/>
        </w:rPr>
        <w:t>дежурног</w:t>
      </w:r>
      <w:r>
        <w:rPr>
          <w:rFonts w:ascii="Candara" w:hAnsi="Candara"/>
          <w:b/>
          <w:lang w:val="sr-Latn-RS"/>
        </w:rPr>
        <w:t xml:space="preserve"> </w:t>
      </w:r>
      <w:r>
        <w:rPr>
          <w:rFonts w:ascii="Candara" w:hAnsi="Candara"/>
          <w:b/>
        </w:rPr>
        <w:t>лекара</w:t>
      </w:r>
      <w:r>
        <w:rPr>
          <w:rFonts w:ascii="Candara" w:hAnsi="Candara"/>
          <w:b/>
          <w:lang w:val="sr-Latn-RS"/>
        </w:rPr>
        <w:t xml:space="preserve"> </w:t>
      </w:r>
      <w:r>
        <w:rPr>
          <w:rFonts w:ascii="Candara" w:hAnsi="Candara"/>
          <w:b/>
        </w:rPr>
        <w:t>који</w:t>
      </w:r>
      <w:r>
        <w:rPr>
          <w:rFonts w:ascii="Candara" w:hAnsi="Candara"/>
          <w:b/>
          <w:lang w:val="sr-Latn-RS"/>
        </w:rPr>
        <w:t xml:space="preserve"> </w:t>
      </w:r>
      <w:r>
        <w:rPr>
          <w:rFonts w:ascii="Candara" w:hAnsi="Candara"/>
          <w:b/>
        </w:rPr>
        <w:t>поседује</w:t>
      </w:r>
      <w:r>
        <w:rPr>
          <w:rFonts w:ascii="Candara" w:hAnsi="Candara"/>
          <w:b/>
          <w:lang w:val="sr-Latn-RS"/>
        </w:rPr>
        <w:t xml:space="preserve"> </w:t>
      </w:r>
      <w:r>
        <w:rPr>
          <w:rFonts w:ascii="Candara" w:hAnsi="Candara"/>
          <w:b/>
        </w:rPr>
        <w:t>лекарску</w:t>
      </w:r>
      <w:r>
        <w:rPr>
          <w:rFonts w:ascii="Candara" w:hAnsi="Candara"/>
          <w:b/>
          <w:lang w:val="sr-Latn-RS"/>
        </w:rPr>
        <w:t xml:space="preserve"> </w:t>
      </w:r>
      <w:r>
        <w:rPr>
          <w:rFonts w:ascii="Candara" w:hAnsi="Candara"/>
          <w:b/>
        </w:rPr>
        <w:t>лиценцу</w:t>
      </w:r>
      <w:r>
        <w:rPr>
          <w:rFonts w:ascii="Candara" w:hAnsi="Candara"/>
          <w:lang w:val="sr-Latn-RS"/>
        </w:rPr>
        <w:t xml:space="preserve">, </w:t>
      </w:r>
      <w:r>
        <w:rPr>
          <w:rFonts w:ascii="Candara" w:hAnsi="Candara"/>
        </w:rPr>
        <w:t>са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приручном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апотеком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за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пружање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прве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помоћи</w:t>
      </w:r>
      <w:r>
        <w:rPr>
          <w:rFonts w:ascii="Candara" w:hAnsi="Candara"/>
          <w:lang w:val="sr-Latn-RS"/>
        </w:rPr>
        <w:t xml:space="preserve">. </w:t>
      </w:r>
      <w:r>
        <w:rPr>
          <w:rFonts w:ascii="Candara" w:hAnsi="Candara"/>
        </w:rPr>
        <w:t>Дежурни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лекар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мора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бити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присутан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од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почетка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званичног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загревања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и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без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његовог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присуства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не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>може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се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играти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утакмица</w:t>
      </w:r>
      <w:r>
        <w:rPr>
          <w:rFonts w:ascii="Candara" w:hAnsi="Candara"/>
          <w:lang w:val="sr-Latn-RS"/>
        </w:rPr>
        <w:t>.</w:t>
      </w:r>
    </w:p>
    <w:p w14:paraId="7F1794CC" w14:textId="77777777" w:rsidR="00A97D7E" w:rsidRDefault="00000000">
      <w:pPr>
        <w:pStyle w:val="ListParagraph"/>
        <w:numPr>
          <w:ilvl w:val="0"/>
          <w:numId w:val="2"/>
        </w:numPr>
        <w:jc w:val="both"/>
        <w:rPr>
          <w:rFonts w:ascii="Candara" w:hAnsi="Candara"/>
          <w:lang w:val="sr-Latn-RS"/>
        </w:rPr>
      </w:pPr>
      <w:r>
        <w:rPr>
          <w:rFonts w:ascii="Candara" w:hAnsi="Candara"/>
        </w:rPr>
        <w:t>Обавести</w:t>
      </w:r>
      <w:r>
        <w:rPr>
          <w:rFonts w:ascii="Candara" w:hAnsi="Candara"/>
          <w:lang w:val="sr-Latn-RS"/>
        </w:rPr>
        <w:t>-</w:t>
      </w:r>
      <w:r>
        <w:rPr>
          <w:rFonts w:ascii="Candara" w:hAnsi="Candara"/>
        </w:rPr>
        <w:t>пријави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утакмицу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органима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Министарства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унутршњих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послова</w:t>
      </w:r>
    </w:p>
    <w:p w14:paraId="46B45005" w14:textId="77777777" w:rsidR="00A97D7E" w:rsidRDefault="00000000">
      <w:pPr>
        <w:rPr>
          <w:rFonts w:ascii="Candara" w:hAnsi="Candara"/>
          <w:b/>
        </w:rPr>
      </w:pPr>
      <w:r>
        <w:rPr>
          <w:rFonts w:ascii="Candara" w:hAnsi="Candara"/>
        </w:rPr>
        <w:t>Непоштовањем наведених обавеза клуб-домаћин преузима на себе све законске последице</w:t>
      </w:r>
      <w:r>
        <w:rPr>
          <w:rFonts w:ascii="Candara" w:hAnsi="Candara"/>
          <w:b/>
        </w:rPr>
        <w:t>.</w:t>
      </w:r>
    </w:p>
    <w:p w14:paraId="0E6E97AD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12.</w:t>
      </w:r>
    </w:p>
    <w:p w14:paraId="43BD82BE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Уколико организатор није извршио све  техничке припреме, први судија ће одр</w:t>
      </w:r>
      <w:r>
        <w:rPr>
          <w:rFonts w:ascii="Candara" w:hAnsi="Candara"/>
          <w:lang w:val="sr-Cyrl-RS"/>
        </w:rPr>
        <w:t>е</w:t>
      </w:r>
      <w:r>
        <w:rPr>
          <w:rFonts w:ascii="Candara" w:hAnsi="Candara"/>
        </w:rPr>
        <w:t>дити 15 минута да се уочени пропусти отклоне.</w:t>
      </w:r>
    </w:p>
    <w:p w14:paraId="584D8405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Одлука и разлози за неодигравање утакмице уносе се у записник који потписују први судија и званични оредставници обе екипе.</w:t>
      </w:r>
    </w:p>
    <w:p w14:paraId="30CE9B38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13.</w:t>
      </w:r>
    </w:p>
    <w:p w14:paraId="0125804D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Сметње изазване елементарним непогодама, оштеђење или уништење инсталација у дворани ударом грома и нестанак електричне енергије на ширем подручју, сматрају се вишом силом.</w:t>
      </w:r>
    </w:p>
    <w:p w14:paraId="16B7ABFE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14.</w:t>
      </w:r>
    </w:p>
    <w:p w14:paraId="1F4DF496" w14:textId="77777777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 xml:space="preserve">На утакмицама Регионалне лиге  могу наступити играчи-ице </w:t>
      </w:r>
      <w:r>
        <w:rPr>
          <w:rFonts w:ascii="Candara" w:hAnsi="Candara"/>
          <w:lang w:val="sr-Cyrl-RS"/>
        </w:rPr>
        <w:t>које су лиценциране на порталу ОСС, а које су пријављене за утакмицу</w:t>
      </w:r>
      <w:r>
        <w:rPr>
          <w:rFonts w:ascii="Candara" w:hAnsi="Candara"/>
        </w:rPr>
        <w:t xml:space="preserve">. </w:t>
      </w:r>
    </w:p>
    <w:p w14:paraId="0CACDE26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Екипа може да пријави највише 14 ( четрнаест ) играча-ица. </w:t>
      </w:r>
    </w:p>
    <w:p w14:paraId="5ED303C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Екипа у саставу може имати максимално два либера само ако у саставу екипе има најмање </w:t>
      </w:r>
      <w:r>
        <w:rPr>
          <w:rFonts w:ascii="Candara" w:hAnsi="Candara"/>
          <w:lang w:val="sr-Cyrl-RS"/>
        </w:rPr>
        <w:t>8</w:t>
      </w:r>
      <w:r>
        <w:rPr>
          <w:rFonts w:ascii="Candara" w:hAnsi="Candara"/>
        </w:rPr>
        <w:t xml:space="preserve"> (</w:t>
      </w:r>
      <w:r>
        <w:rPr>
          <w:rFonts w:ascii="Candara" w:hAnsi="Candara"/>
          <w:lang w:val="sr-Cyrl-RS"/>
        </w:rPr>
        <w:t>осам</w:t>
      </w:r>
      <w:r>
        <w:rPr>
          <w:rFonts w:ascii="Candara" w:hAnsi="Candara"/>
        </w:rPr>
        <w:t xml:space="preserve">) играча-ица. </w:t>
      </w:r>
      <w:r>
        <w:rPr>
          <w:rFonts w:ascii="Candara" w:hAnsi="Candara"/>
          <w:lang w:val="sr-Cyrl-RS"/>
        </w:rPr>
        <w:t>У случају да екипа има 13</w:t>
      </w:r>
      <w:r>
        <w:rPr>
          <w:rFonts w:ascii="Candara" w:hAnsi="Candara"/>
        </w:rPr>
        <w:t>,</w:t>
      </w:r>
      <w:r>
        <w:rPr>
          <w:rFonts w:ascii="Candara" w:hAnsi="Candara"/>
          <w:lang w:val="sr-Cyrl-RS"/>
        </w:rPr>
        <w:t xml:space="preserve"> или 14 играча пријављених за утакмицу обавезно мора да има два либера у саставу.</w:t>
      </w:r>
    </w:p>
    <w:p w14:paraId="6043B7D3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На утакмицама Регионалне лиге могу наступити играчице са навршених 14 година старости.</w:t>
      </w:r>
    </w:p>
    <w:p w14:paraId="20EFFE5C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15.</w:t>
      </w:r>
    </w:p>
    <w:p w14:paraId="31FDC7B2" w14:textId="77777777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>Наступ тренера и статистичара условљен је лиценцирањем од стране органа који спроводи такмичење. Уколико тренер, или статистичар на утакмици немају лиценцу поступак је исти као за играче-ице.</w:t>
      </w:r>
      <w:r>
        <w:rPr>
          <w:rFonts w:ascii="Candara" w:hAnsi="Candara"/>
          <w:lang w:val="sr-Cyrl-RS"/>
        </w:rPr>
        <w:t xml:space="preserve"> За писање изјаве плаћа се такса.</w:t>
      </w:r>
    </w:p>
    <w:p w14:paraId="6FE2BAF2" w14:textId="77777777" w:rsidR="00A97D7E" w:rsidRDefault="00A97D7E">
      <w:pPr>
        <w:jc w:val="center"/>
        <w:rPr>
          <w:rFonts w:ascii="Candara" w:hAnsi="Candara"/>
          <w:b/>
          <w:lang w:val="sr-Cyrl-RS"/>
        </w:rPr>
      </w:pPr>
    </w:p>
    <w:p w14:paraId="775E306F" w14:textId="77777777" w:rsidR="006125D6" w:rsidRDefault="006125D6">
      <w:pPr>
        <w:jc w:val="center"/>
        <w:rPr>
          <w:rFonts w:ascii="Candara" w:hAnsi="Candara"/>
          <w:b/>
          <w:lang w:val="sr-Cyrl-RS"/>
        </w:rPr>
      </w:pPr>
    </w:p>
    <w:p w14:paraId="6E4BCBAA" w14:textId="77777777" w:rsidR="006125D6" w:rsidRPr="006125D6" w:rsidRDefault="006125D6">
      <w:pPr>
        <w:jc w:val="center"/>
        <w:rPr>
          <w:rFonts w:ascii="Candara" w:hAnsi="Candara"/>
          <w:b/>
          <w:lang w:val="sr-Cyrl-RS"/>
        </w:rPr>
      </w:pPr>
    </w:p>
    <w:p w14:paraId="682ADA76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lastRenderedPageBreak/>
        <w:t>Члан 16.</w:t>
      </w:r>
    </w:p>
    <w:p w14:paraId="4F0BC725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Наступ лекара или физиотерапеута условљен је лиценцирањем од стране органа који спроводи такмичење. Основни услов за лиценцирање лекара и физиотерапеута је признавање звања према нормативним актима Медицинске комисије ОСС.</w:t>
      </w:r>
    </w:p>
    <w:p w14:paraId="11E3ADF6" w14:textId="77777777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>Уколико лекар или физиотерапеут на утакмици немају лиценцу поступак је исти као за играче-ице.</w:t>
      </w:r>
      <w:r>
        <w:rPr>
          <w:rFonts w:ascii="Candara" w:hAnsi="Candara"/>
          <w:lang w:val="sr-Cyrl-RS"/>
        </w:rPr>
        <w:t xml:space="preserve"> За писање изјаве плаћа се такса.</w:t>
      </w:r>
    </w:p>
    <w:p w14:paraId="66956FD6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17.</w:t>
      </w:r>
    </w:p>
    <w:p w14:paraId="0DF04ACC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За време трајања утакмице за записничким столом могу да седе записничар, руковалац електронског семафора (ако исти функционише), представник клуба-домаћина, дежурни лекар и делегат.</w:t>
      </w:r>
    </w:p>
    <w:p w14:paraId="567236B8" w14:textId="77777777" w:rsidR="00A97D7E" w:rsidRDefault="00000000">
      <w:pPr>
        <w:rPr>
          <w:lang w:val="sr-Cyrl-RS"/>
        </w:rPr>
      </w:pPr>
      <w:r>
        <w:rPr>
          <w:rFonts w:ascii="Candara" w:hAnsi="Candara"/>
        </w:rPr>
        <w:t xml:space="preserve">За време трајања утакмице на клупама за резервне играче могу се налазити само у записнику пријављена лица. Играчи-ице, први и други тренер, лекар, физиотерапеут или стистичар. Укупан број чланова стручног штаба може бити </w:t>
      </w:r>
      <w:r>
        <w:rPr>
          <w:rFonts w:ascii="Candara" w:hAnsi="Candara"/>
          <w:lang w:val="sr-Cyrl-RS"/>
        </w:rPr>
        <w:t>5</w:t>
      </w:r>
      <w:r>
        <w:rPr>
          <w:rFonts w:ascii="Candara" w:hAnsi="Candara"/>
        </w:rPr>
        <w:t>, стим што максималан број тренера 2, а осталих чланова стручног штаба по 1. Услов за нступ статистичара је на утакмици је присуство бар једног тренера.</w:t>
      </w:r>
      <w:r>
        <w:rPr>
          <w:rFonts w:ascii="Candara" w:hAnsi="Candara"/>
          <w:lang w:val="sr-Cyrl-RS"/>
        </w:rPr>
        <w:t xml:space="preserve"> У простору за игру не могу седети родитељи играча-ица и било која друга лица која нису пријављена у записнику.</w:t>
      </w:r>
      <w:r>
        <w:rPr>
          <w:lang w:val="sr-Cyrl-RS"/>
        </w:rPr>
        <w:t xml:space="preserve"> </w:t>
      </w:r>
    </w:p>
    <w:p w14:paraId="76AA1D0A" w14:textId="77777777" w:rsidR="00A97D7E" w:rsidRDefault="00A97D7E">
      <w:pPr>
        <w:rPr>
          <w:rFonts w:ascii="Candara" w:hAnsi="Candara"/>
          <w:lang w:val="sr-Cyrl-RS"/>
        </w:rPr>
      </w:pPr>
    </w:p>
    <w:p w14:paraId="7728ED8F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18.</w:t>
      </w:r>
    </w:p>
    <w:p w14:paraId="782E7A8F" w14:textId="77777777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>Играчи-ице морају да имају једнобразну опрему изузев либера, са исправном нумерацијом дресова. Бројеви на дресовима могу да буду од 1 до 99</w:t>
      </w:r>
      <w:r>
        <w:rPr>
          <w:rFonts w:ascii="Candara" w:hAnsi="Candara"/>
          <w:lang w:val="sr-Cyrl-RS"/>
        </w:rPr>
        <w:t xml:space="preserve">. </w:t>
      </w:r>
    </w:p>
    <w:p w14:paraId="2A20CAA5" w14:textId="77777777" w:rsidR="00A97D7E" w:rsidRDefault="00000000">
      <w:pPr>
        <w:rPr>
          <w:rFonts w:ascii="Candara" w:hAnsi="Candara"/>
          <w:sz w:val="28"/>
          <w:szCs w:val="28"/>
          <w:lang w:val="sr-Cyrl-RS"/>
        </w:rPr>
      </w:pPr>
      <w:r>
        <w:rPr>
          <w:rFonts w:ascii="Candara" w:hAnsi="Candara"/>
        </w:rPr>
        <w:t>Гостујућа екипа, изузев либера, је обавезна да наступи у дресовима чија је основна боја различита од основне боје дресова домаће екипе</w:t>
      </w:r>
      <w:r>
        <w:rPr>
          <w:rFonts w:ascii="Candara" w:hAnsi="Candara"/>
          <w:lang w:val="sr-Cyrl-RS"/>
        </w:rPr>
        <w:t>.</w:t>
      </w:r>
    </w:p>
    <w:p w14:paraId="470AD7CF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19.</w:t>
      </w:r>
    </w:p>
    <w:p w14:paraId="0605FF1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За сваку утакмицу првог, другог судију и записничара одрђује Врховни судија </w:t>
      </w:r>
      <w:r>
        <w:rPr>
          <w:rFonts w:ascii="Candara" w:hAnsi="Candara"/>
          <w:lang w:val="sr-Cyrl-RS"/>
        </w:rPr>
        <w:t>Београдских одбојкашких судија</w:t>
      </w:r>
      <w:r>
        <w:rPr>
          <w:rFonts w:ascii="Candara" w:hAnsi="Candara"/>
        </w:rPr>
        <w:t xml:space="preserve"> ( у даљем тексту Врховни судија ) уз поштовање договорених принципа.</w:t>
      </w:r>
    </w:p>
    <w:p w14:paraId="2F16BAA4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Сваки клуб који изрази жељу да му највише двоје судија не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 xml:space="preserve">буду делегирани, обавезан је да поднесе писмени захтев, са образложењем,  Комесару такмичења 15 дана пре почетка такмичења. Комесар такмичења доноси, након разматрања захтева, коначне одлуке и писменим путем обавештава клубое и </w:t>
      </w:r>
      <w:r>
        <w:rPr>
          <w:rFonts w:ascii="Candara" w:hAnsi="Candara"/>
          <w:lang w:val="sr-Cyrl-RS"/>
        </w:rPr>
        <w:t>БОС</w:t>
      </w:r>
      <w:r>
        <w:rPr>
          <w:rFonts w:ascii="Candara" w:hAnsi="Candara"/>
        </w:rPr>
        <w:t>.</w:t>
      </w:r>
    </w:p>
    <w:p w14:paraId="1602F767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20.</w:t>
      </w:r>
    </w:p>
    <w:p w14:paraId="0AD9EB62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Судије су обавезне да се пријаве домаћину у дворани у којој се игра утакмица најкасније 60 минута пре заказаног почетка утакмице, а у комлетној судијској униформи представницима клубова најкасније 30 минута пре заказаног почетка утакмице.</w:t>
      </w:r>
    </w:p>
    <w:p w14:paraId="6527D495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lastRenderedPageBreak/>
        <w:t>Уколико се делегирани први судија не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>појави на утакмици замениће га други судија. Другог судију може заменити судија одговарајућег ранга присутан у дворани и то само уз обострану сагласност клубова која се констатује потписом оба капитена у записник пре почетка утакмице.</w:t>
      </w:r>
    </w:p>
    <w:p w14:paraId="44134AFE" w14:textId="77777777" w:rsidR="00A97D7E" w:rsidRDefault="00A97D7E">
      <w:pPr>
        <w:jc w:val="center"/>
        <w:rPr>
          <w:rFonts w:ascii="Candara" w:hAnsi="Candara"/>
          <w:b/>
        </w:rPr>
      </w:pPr>
    </w:p>
    <w:p w14:paraId="3330DD92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21.</w:t>
      </w:r>
    </w:p>
    <w:p w14:paraId="74B10812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Уколико на утакмицу не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>дође ни један од делегираних судија могу их заменити судије одговарајућег ранга приустне у дворани и то само уз обострану сагласност клубова која се констатује пре почетка утакмице потписом оба капитена у запинику.</w:t>
      </w:r>
    </w:p>
    <w:p w14:paraId="468F992B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Уколико не постоји сагласност клубова или нема могућности за замену судија биће одређен нови термин за одигравање утакмице.</w:t>
      </w:r>
    </w:p>
    <w:p w14:paraId="0DF3DF90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22.</w:t>
      </w:r>
    </w:p>
    <w:p w14:paraId="5FD46217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За организацију и одигравање утакмица спороводи се Протокол </w:t>
      </w:r>
      <w:r>
        <w:rPr>
          <w:rFonts w:ascii="Candara" w:hAnsi="Candara"/>
          <w:lang w:val="sr-Cyrl-RS"/>
        </w:rPr>
        <w:t xml:space="preserve">за </w:t>
      </w:r>
      <w:r>
        <w:rPr>
          <w:rFonts w:ascii="Candara" w:hAnsi="Candara"/>
        </w:rPr>
        <w:t>одбојкашке утакмице</w:t>
      </w:r>
      <w:r>
        <w:rPr>
          <w:rFonts w:ascii="Candara" w:hAnsi="Candara"/>
          <w:lang w:val="sr-Cyrl-RS"/>
        </w:rPr>
        <w:t xml:space="preserve"> Друге лиге</w:t>
      </w:r>
      <w:r>
        <w:rPr>
          <w:rFonts w:ascii="Candara" w:hAnsi="Candara"/>
        </w:rPr>
        <w:t>.</w:t>
      </w:r>
    </w:p>
    <w:p w14:paraId="71C3F0D5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23.</w:t>
      </w:r>
    </w:p>
    <w:p w14:paraId="04FB0B7A" w14:textId="77777777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  <w:lang w:val="sr-Cyrl-RS"/>
        </w:rPr>
        <w:t>Судије су у обавези да пре почетка утакмице унесу у записник све неправилности (кашњење почетка утакмице, непрописна опрема, неблаговремено достављање списка играча, изјаве...). Кашњење утакмице се не односи на утакмице које се играју једна за другом у низу у истој хали.</w:t>
      </w:r>
    </w:p>
    <w:p w14:paraId="0262476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После завршетка утакмице капитени су обавезни да потпишу записник.</w:t>
      </w:r>
    </w:p>
    <w:p w14:paraId="2A1283E9" w14:textId="77777777" w:rsidR="00503A0F" w:rsidRPr="00503A0F" w:rsidRDefault="00000000" w:rsidP="00503A0F">
      <w:pPr>
        <w:rPr>
          <w:rFonts w:ascii="Candara" w:eastAsia="Calibri" w:hAnsi="Candara" w:cs="Times New Roman"/>
          <w:color w:val="auto"/>
          <w:lang w:val="sr-Cyrl-RS" w:eastAsia="en-US"/>
        </w:rPr>
      </w:pPr>
      <w:r>
        <w:rPr>
          <w:rFonts w:ascii="Candara" w:hAnsi="Candara"/>
        </w:rPr>
        <w:t>Записник се води у три примерка, од којих се оригинал доставља Комесару такмичења, а по једну копију преузимају представници екипа. Уколико капитен екипе не жели да потпише записник, први судија ће то регистровати у записнику у рубрици ПРИМЕДБЕ.</w:t>
      </w:r>
      <w:r w:rsidR="00503A0F">
        <w:rPr>
          <w:rFonts w:ascii="Candara" w:hAnsi="Candara"/>
          <w:lang w:val="sr-Cyrl-RS"/>
        </w:rPr>
        <w:t xml:space="preserve"> </w:t>
      </w:r>
      <w:r w:rsidR="00503A0F" w:rsidRPr="00503A0F">
        <w:rPr>
          <w:rFonts w:ascii="Candara" w:eastAsia="Calibri" w:hAnsi="Candara" w:cs="Times New Roman"/>
          <w:color w:val="auto"/>
          <w:lang w:val="sr-Cyrl-RS" w:eastAsia="en-US"/>
        </w:rPr>
        <w:t>Судије су у обавези да доставе оригинал записник Комесару такмичења првог радног дана у недељи.</w:t>
      </w:r>
    </w:p>
    <w:p w14:paraId="0F58D1EB" w14:textId="235B5E2F" w:rsidR="00A97D7E" w:rsidRPr="00503A0F" w:rsidRDefault="00A97D7E">
      <w:pPr>
        <w:rPr>
          <w:rFonts w:ascii="Candara" w:hAnsi="Candara"/>
          <w:lang w:val="sr-Cyrl-RS"/>
        </w:rPr>
      </w:pPr>
    </w:p>
    <w:p w14:paraId="5D79E602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24.</w:t>
      </w:r>
    </w:p>
    <w:p w14:paraId="2879D011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На утакмицу и резултат утакмице, повреду Пропозиција такмичења и Међународних правила игре допуштена је жалба.</w:t>
      </w:r>
    </w:p>
    <w:p w14:paraId="642FE0E2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Жалба мора бити најављена у записнику са одигране утакмице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>и образложена основним мотивима, одмах по завршетку утакмице, пре потписивања записника.</w:t>
      </w:r>
    </w:p>
    <w:p w14:paraId="1BD32D99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25.</w:t>
      </w:r>
    </w:p>
    <w:p w14:paraId="0F8904DA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Писмено образложење Жалбе и потврду о уплати таксе морају се послати Комесару такмичења најкасније 48 часова по одиграној утакмици. Уколико клуб одустане од  предходно најављене жалбе, дужан је да о томе писмено извести Комесара такмичења у року од 24 часа по одиграној утакмици.</w:t>
      </w:r>
    </w:p>
    <w:p w14:paraId="168BD08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lastRenderedPageBreak/>
        <w:t>Жалба која не испуњава наведене услове неће се узимати у поступак и одбациће се из формалних разлога.</w:t>
      </w:r>
    </w:p>
    <w:p w14:paraId="0CCA85E9" w14:textId="1C0B8FFA" w:rsidR="00A97D7E" w:rsidRPr="008E1BC8" w:rsidRDefault="00000000">
      <w:pPr>
        <w:jc w:val="center"/>
        <w:rPr>
          <w:rFonts w:ascii="Candara" w:hAnsi="Candara"/>
          <w:b/>
          <w:lang w:val="sr-Cyrl-RS"/>
        </w:rPr>
      </w:pPr>
      <w:r>
        <w:rPr>
          <w:rFonts w:ascii="Candara" w:hAnsi="Candara"/>
          <w:b/>
        </w:rPr>
        <w:t>Члан 26</w:t>
      </w:r>
      <w:r w:rsidR="008E1BC8">
        <w:rPr>
          <w:rFonts w:ascii="Candara" w:hAnsi="Candara"/>
          <w:b/>
          <w:lang w:val="sr-Cyrl-RS"/>
        </w:rPr>
        <w:t>.</w:t>
      </w:r>
    </w:p>
    <w:p w14:paraId="507FF317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Најава Жалби, које се односе на право наступа члана екипе, неисправност терена, температуру ваздуха или светло, подноси се пре почетка утакмице.</w:t>
      </w:r>
    </w:p>
    <w:p w14:paraId="579DA314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27.</w:t>
      </w:r>
    </w:p>
    <w:p w14:paraId="55861B6B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Комесар такмичења доноси Решење о Жалби најкасније 5 дана од дана пријема жалбе.</w:t>
      </w:r>
    </w:p>
    <w:p w14:paraId="14D6B9F5" w14:textId="77777777" w:rsidR="00A97D7E" w:rsidRDefault="00A97D7E">
      <w:pPr>
        <w:jc w:val="center"/>
        <w:rPr>
          <w:rFonts w:ascii="Candara" w:hAnsi="Candara"/>
          <w:b/>
        </w:rPr>
      </w:pPr>
    </w:p>
    <w:p w14:paraId="0CA89691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28.</w:t>
      </w:r>
    </w:p>
    <w:p w14:paraId="3AA4F2BF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На решење Комесара такмичења може се уложити Жалба другостепеном органу у року од 8 дана од пријема решења. Жалба другостепеном органу одлаже извршење казне, осим у случају суспензије.</w:t>
      </w:r>
    </w:p>
    <w:p w14:paraId="65015A75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29.</w:t>
      </w:r>
    </w:p>
    <w:p w14:paraId="7FF828DF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Званичним лицима на утакмици припада такса за обављену дужност као и путни трошкови за путовање у одласку и повратку до места сталног боравка, ове се односи и на утакмице које су из било ког разлога  прекинуте.</w:t>
      </w:r>
    </w:p>
    <w:p w14:paraId="6E44E234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Уколико се утакмица не одигра службеним лицима припада 50% од пр</w:t>
      </w:r>
      <w:r>
        <w:rPr>
          <w:rFonts w:ascii="Candara" w:hAnsi="Candara"/>
          <w:lang w:val="sr-Cyrl-RS"/>
        </w:rPr>
        <w:t>о</w:t>
      </w:r>
      <w:r>
        <w:rPr>
          <w:rFonts w:ascii="Candara" w:hAnsi="Candara"/>
        </w:rPr>
        <w:t>писане таксе и путни трошкови из овог члана.</w:t>
      </w:r>
    </w:p>
    <w:p w14:paraId="63A6D402" w14:textId="77777777" w:rsidR="00A97D7E" w:rsidRDefault="00000000">
      <w:pPr>
        <w:rPr>
          <w:rFonts w:ascii="Candara" w:hAnsi="Candara"/>
          <w:b/>
        </w:rPr>
      </w:pPr>
      <w:r>
        <w:rPr>
          <w:rFonts w:ascii="Candara" w:hAnsi="Candara"/>
        </w:rPr>
        <w:t>Службена лица су дужна да приликом доласка на утакмицу користе најкраћу релацију за путовање. Признају се путни трошкови за коришћење аутобуса</w:t>
      </w:r>
      <w:r>
        <w:rPr>
          <w:rFonts w:ascii="Candara" w:hAnsi="Candara"/>
          <w:b/>
        </w:rPr>
        <w:t>.</w:t>
      </w:r>
    </w:p>
    <w:p w14:paraId="122038F4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30.</w:t>
      </w:r>
    </w:p>
    <w:p w14:paraId="7935B584" w14:textId="77777777" w:rsidR="00A97D7E" w:rsidRDefault="00000000">
      <w:pPr>
        <w:rPr>
          <w:rFonts w:ascii="Candara" w:hAnsi="Candara"/>
          <w:b/>
        </w:rPr>
      </w:pPr>
      <w:r>
        <w:rPr>
          <w:rFonts w:ascii="Candara" w:hAnsi="Candara"/>
          <w:b/>
        </w:rPr>
        <w:t>Најкасније пола сата пре</w:t>
      </w:r>
      <w:r>
        <w:rPr>
          <w:rFonts w:ascii="Candara" w:hAnsi="Candara"/>
          <w:b/>
          <w:lang w:val="sr-Cyrl-RS"/>
        </w:rPr>
        <w:t xml:space="preserve"> </w:t>
      </w:r>
      <w:r>
        <w:rPr>
          <w:rFonts w:ascii="Candara" w:hAnsi="Candara"/>
          <w:b/>
        </w:rPr>
        <w:t>почетка  утакмице, клуб-домаћин је обавезан да изврши исплату судијских такси и путних трошкова службеним лицима на утакмици. Уколико те трансакције обавља преко жиро-рачуна у обавези је да то урати најкасније 3 дана уочи утакмице.</w:t>
      </w:r>
    </w:p>
    <w:p w14:paraId="1C8170BB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Клуб који то не учини подлеже аутоматској суспензији и санкцијама које изриче Комесар такмичења. У том случају службена лица су обавезна да обаве своју дужност на утакмици, а Комесар такмичења је у обавези да првог радног дана измири новчана потраживања према службеним лицима.</w:t>
      </w:r>
    </w:p>
    <w:p w14:paraId="2CCE7F71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31.</w:t>
      </w:r>
    </w:p>
    <w:p w14:paraId="08FBCCCC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Комесар такмичења спроводи поступак, изриче суспензије, мандатне казне и казне за прекршаје у такмичењу и повреде одредаба Пропозиицја такмичења.</w:t>
      </w:r>
    </w:p>
    <w:p w14:paraId="3EEC712C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Неизвршавање финасијски обавеза и уплата мандатних казни у прописаном року повлачи са собом аутоматску суспензију.</w:t>
      </w:r>
    </w:p>
    <w:p w14:paraId="1798F2E8" w14:textId="77777777" w:rsidR="00A97D7E" w:rsidRPr="006125D6" w:rsidRDefault="00A97D7E" w:rsidP="006125D6">
      <w:pPr>
        <w:ind w:left="0" w:firstLine="0"/>
        <w:rPr>
          <w:rFonts w:ascii="Candara" w:hAnsi="Candara"/>
          <w:lang w:val="sr-Cyrl-RS"/>
        </w:rPr>
      </w:pPr>
    </w:p>
    <w:p w14:paraId="61AB7DB4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32.</w:t>
      </w:r>
    </w:p>
    <w:p w14:paraId="0B0250EA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Прекршаји учињени против одредаба Правилника о такмичењу и осталих прописа и правилника ОСС, који нису обухваћени овим Општим Пропозицијама такмичења подлежу дисциплинској одговорности  према Правилнику о дисциплинској и материјалној одговорности ОСС.</w:t>
      </w:r>
    </w:p>
    <w:p w14:paraId="72E6D169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Комесар такмичења прикупља потребне доказе и подноси Пријаву за покретање поступка, а поступак води Дисциплински судија.</w:t>
      </w:r>
    </w:p>
    <w:p w14:paraId="1BFC9006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33.</w:t>
      </w:r>
    </w:p>
    <w:p w14:paraId="432DF8CB" w14:textId="7F818F1A" w:rsidR="00A97D7E" w:rsidRPr="00232C12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 xml:space="preserve">Учесник такмичења, одстрањен до краја утакмице аутоматски је суспендован и </w:t>
      </w:r>
      <w:r w:rsidR="00232C12">
        <w:rPr>
          <w:rFonts w:ascii="Candara" w:hAnsi="Candara"/>
          <w:lang w:val="sr-Cyrl-RS"/>
        </w:rPr>
        <w:t>покреће се дисциплински поступак против њега.</w:t>
      </w:r>
    </w:p>
    <w:p w14:paraId="55AE4994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34.</w:t>
      </w:r>
    </w:p>
    <w:p w14:paraId="1A4997B2" w14:textId="576F679E" w:rsidR="00A97D7E" w:rsidRPr="00232C12" w:rsidRDefault="00000000">
      <w:pPr>
        <w:rPr>
          <w:rFonts w:ascii="Candara" w:hAnsi="Candara"/>
          <w:bCs/>
          <w:lang w:val="sr-Cyrl-RS"/>
        </w:rPr>
      </w:pPr>
      <w:r>
        <w:rPr>
          <w:rFonts w:ascii="Candara" w:hAnsi="Candara"/>
        </w:rPr>
        <w:t>Клуб који из неоправданих разлога не наступи на 3 утакмице искључује се из даљег такмичења</w:t>
      </w:r>
      <w:r>
        <w:rPr>
          <w:rFonts w:ascii="Candara" w:hAnsi="Candara"/>
          <w:b/>
        </w:rPr>
        <w:t>.</w:t>
      </w:r>
      <w:r w:rsidR="00232C12">
        <w:rPr>
          <w:rFonts w:ascii="Candara" w:hAnsi="Candara"/>
          <w:b/>
          <w:lang w:val="sr-Cyrl-RS"/>
        </w:rPr>
        <w:t xml:space="preserve"> </w:t>
      </w:r>
      <w:r w:rsidR="00232C12" w:rsidRPr="00232C12">
        <w:rPr>
          <w:rFonts w:ascii="Candara" w:hAnsi="Candara"/>
          <w:bCs/>
          <w:lang w:val="sr-Cyrl-RS"/>
        </w:rPr>
        <w:t>Уколико је екипа која је одустала од даљег такмичења одиграла 50% и мање утакмица, бришу јој се резултати из табеле. Уколико је екипа која је одустала од даљег такмичења одиграла више од 50% утакмица, преостале утакмице те екипе се региструју службеним резултатом за противника.</w:t>
      </w:r>
    </w:p>
    <w:p w14:paraId="144D54D8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35.</w:t>
      </w:r>
    </w:p>
    <w:p w14:paraId="75BC9963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Одредбе Правилника о такмичењу ОСС, Правилника о регистрацији одбојкашких клубова ОСС, Правилника о регистрацији играча ОСС, Правилника о дисциплинској и материјалној одговорности ОСС и осталих нормативних аката  и одлука ОСС, примењиваће се код свих питања која нису регулисана овим Пропозицијама.</w:t>
      </w:r>
    </w:p>
    <w:p w14:paraId="5F5570A3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36.</w:t>
      </w:r>
    </w:p>
    <w:p w14:paraId="6BCEF8DA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Тумачење ових Општих пропозиција Регионалне лиге даје Комесар такмичења.</w:t>
      </w:r>
    </w:p>
    <w:p w14:paraId="7E2DA2A7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37.</w:t>
      </w:r>
    </w:p>
    <w:p w14:paraId="37C5CA65" w14:textId="1D3C875B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Пропозиције такмичења </w:t>
      </w:r>
      <w:r>
        <w:rPr>
          <w:rFonts w:ascii="Candara" w:hAnsi="Candara"/>
          <w:lang w:val="sr-Cyrl-RS"/>
        </w:rPr>
        <w:t xml:space="preserve">Регионалне </w:t>
      </w:r>
      <w:r w:rsidR="006125D6">
        <w:rPr>
          <w:rFonts w:ascii="Candara" w:hAnsi="Candara"/>
          <w:lang w:val="sr-Cyrl-RS"/>
        </w:rPr>
        <w:t xml:space="preserve">и Београдске </w:t>
      </w:r>
      <w:r>
        <w:rPr>
          <w:rFonts w:ascii="Candara" w:hAnsi="Candara"/>
        </w:rPr>
        <w:t>лиге чине:</w:t>
      </w:r>
    </w:p>
    <w:p w14:paraId="39F2438F" w14:textId="241A9B0F" w:rsidR="00A97D7E" w:rsidRDefault="00000000">
      <w:pPr>
        <w:pStyle w:val="ListParagraph"/>
        <w:numPr>
          <w:ilvl w:val="0"/>
          <w:numId w:val="3"/>
        </w:numPr>
        <w:jc w:val="both"/>
        <w:rPr>
          <w:rFonts w:ascii="Candara" w:hAnsi="Candara"/>
          <w:lang w:val="sr-Latn-RS"/>
        </w:rPr>
      </w:pPr>
      <w:r>
        <w:rPr>
          <w:rFonts w:ascii="Candara" w:hAnsi="Candara"/>
        </w:rPr>
        <w:t>Опште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Пропозиције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такмичења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Регионалне</w:t>
      </w:r>
      <w:r w:rsidR="006125D6">
        <w:rPr>
          <w:rFonts w:ascii="Candara" w:hAnsi="Candara"/>
          <w:lang w:val="sr-Cyrl-RS"/>
        </w:rPr>
        <w:t xml:space="preserve"> и Београдске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лиге</w:t>
      </w:r>
    </w:p>
    <w:p w14:paraId="1E1687A3" w14:textId="34E94C1F" w:rsidR="00A97D7E" w:rsidRDefault="00000000">
      <w:pPr>
        <w:pStyle w:val="ListParagraph"/>
        <w:numPr>
          <w:ilvl w:val="0"/>
          <w:numId w:val="3"/>
        </w:numPr>
        <w:jc w:val="both"/>
        <w:rPr>
          <w:rFonts w:ascii="Candara" w:hAnsi="Candara"/>
          <w:lang w:val="sr-Latn-RS"/>
        </w:rPr>
      </w:pPr>
      <w:r>
        <w:rPr>
          <w:rFonts w:ascii="Candara" w:hAnsi="Candara"/>
        </w:rPr>
        <w:t>Анекс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Пропозиција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такмичења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Регионалне</w:t>
      </w:r>
      <w:r w:rsidR="0035247F">
        <w:rPr>
          <w:rFonts w:ascii="Candara" w:hAnsi="Candara"/>
          <w:lang w:val="sr-Cyrl-RS"/>
        </w:rPr>
        <w:t xml:space="preserve"> и Београдске</w:t>
      </w:r>
      <w:r>
        <w:rPr>
          <w:rFonts w:ascii="Candara" w:hAnsi="Candara"/>
          <w:lang w:val="sr-Latn-RS"/>
        </w:rPr>
        <w:t xml:space="preserve"> </w:t>
      </w:r>
      <w:r>
        <w:rPr>
          <w:rFonts w:ascii="Candara" w:hAnsi="Candara"/>
        </w:rPr>
        <w:t>лиге</w:t>
      </w:r>
    </w:p>
    <w:p w14:paraId="615E4504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 38.</w:t>
      </w:r>
    </w:p>
    <w:p w14:paraId="788A8B42" w14:textId="0CE88738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Ове Опште Пропозиције  такмичења Регионалне</w:t>
      </w:r>
      <w:r w:rsidR="0035247F">
        <w:rPr>
          <w:rFonts w:ascii="Candara" w:hAnsi="Candara"/>
          <w:lang w:val="sr-Cyrl-RS"/>
        </w:rPr>
        <w:t xml:space="preserve"> и Београдске</w:t>
      </w:r>
      <w:r>
        <w:rPr>
          <w:rFonts w:ascii="Candara" w:hAnsi="Candara"/>
        </w:rPr>
        <w:t xml:space="preserve"> лиге ступају на снагу даном њиховог доношења.</w:t>
      </w:r>
    </w:p>
    <w:p w14:paraId="78CB42AA" w14:textId="77777777" w:rsidR="00A97D7E" w:rsidRPr="0035247F" w:rsidRDefault="00A97D7E" w:rsidP="0035247F">
      <w:pPr>
        <w:ind w:left="0" w:firstLine="0"/>
        <w:rPr>
          <w:rFonts w:ascii="Candara" w:hAnsi="Candara"/>
          <w:lang w:val="sr-Cyrl-RS"/>
        </w:rPr>
      </w:pPr>
    </w:p>
    <w:p w14:paraId="28C96BDF" w14:textId="77777777" w:rsidR="00A97D7E" w:rsidRDefault="00000000">
      <w:pPr>
        <w:rPr>
          <w:rFonts w:ascii="Candara" w:hAnsi="Candara"/>
          <w:b/>
        </w:rPr>
      </w:pPr>
      <w:r>
        <w:rPr>
          <w:rFonts w:ascii="Candara" w:hAnsi="Candara"/>
          <w:b/>
          <w:lang w:val="sr-Cyrl-RS"/>
        </w:rPr>
        <w:t>Септемб</w:t>
      </w:r>
      <w:r>
        <w:rPr>
          <w:rFonts w:ascii="Candara" w:hAnsi="Candara"/>
          <w:b/>
        </w:rPr>
        <w:t xml:space="preserve">ар 2026.                                                                          </w:t>
      </w:r>
      <w:r>
        <w:rPr>
          <w:rFonts w:ascii="Candara" w:hAnsi="Candara"/>
          <w:b/>
          <w:lang w:val="sr-Cyrl-RS"/>
        </w:rPr>
        <w:t xml:space="preserve">                                   </w:t>
      </w:r>
      <w:r>
        <w:rPr>
          <w:rFonts w:ascii="Candara" w:hAnsi="Candara"/>
          <w:b/>
        </w:rPr>
        <w:t xml:space="preserve"> </w:t>
      </w:r>
      <w:r>
        <w:rPr>
          <w:rFonts w:ascii="Candara" w:hAnsi="Candara"/>
          <w:b/>
          <w:sz w:val="24"/>
          <w:szCs w:val="24"/>
        </w:rPr>
        <w:t>ОДБОЈКАШКИ САВЕЗ БЕОГРАДА</w:t>
      </w:r>
    </w:p>
    <w:p w14:paraId="523C0415" w14:textId="77777777" w:rsidR="00A97D7E" w:rsidRDefault="00000000">
      <w:pPr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</w:rPr>
        <w:lastRenderedPageBreak/>
        <w:t xml:space="preserve">                                                                                                                       </w:t>
      </w:r>
      <w:r>
        <w:rPr>
          <w:rFonts w:ascii="Candara" w:hAnsi="Candara"/>
          <w:b/>
          <w:lang w:val="sr-Cyrl-RS"/>
        </w:rPr>
        <w:t xml:space="preserve">                                   </w:t>
      </w:r>
      <w:r>
        <w:rPr>
          <w:rFonts w:ascii="Candara" w:hAnsi="Candara"/>
          <w:b/>
          <w:sz w:val="24"/>
          <w:szCs w:val="24"/>
        </w:rPr>
        <w:t>КОМЕСАР ТАКМИЧЕЊА</w:t>
      </w:r>
    </w:p>
    <w:p w14:paraId="53B59538" w14:textId="4F98152F" w:rsidR="00A97D7E" w:rsidRPr="0035247F" w:rsidRDefault="00000000" w:rsidP="0035247F">
      <w:pPr>
        <w:rPr>
          <w:rFonts w:ascii="Candara" w:hAnsi="Candara"/>
          <w:b/>
          <w:sz w:val="24"/>
          <w:szCs w:val="24"/>
          <w:lang w:val="sr-Cyrl-RS"/>
        </w:rPr>
      </w:pPr>
      <w:r>
        <w:rPr>
          <w:rFonts w:ascii="Candara" w:hAnsi="Candara"/>
          <w:b/>
          <w:sz w:val="24"/>
          <w:szCs w:val="24"/>
        </w:rPr>
        <w:t xml:space="preserve">                                                                                                                                          </w:t>
      </w:r>
      <w:r>
        <w:rPr>
          <w:rFonts w:ascii="Candara" w:hAnsi="Candara"/>
          <w:b/>
          <w:sz w:val="24"/>
          <w:szCs w:val="24"/>
          <w:lang w:val="sr-Cyrl-RS"/>
        </w:rPr>
        <w:t xml:space="preserve">    КОЧОСКИ АЛЕКСАНДАР</w:t>
      </w:r>
    </w:p>
    <w:p w14:paraId="782A6D7E" w14:textId="77777777" w:rsidR="00A97D7E" w:rsidRDefault="00000000">
      <w:pPr>
        <w:jc w:val="center"/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АНЕКС ПРОПОЗИЦИЈА ТАКМИЧЕЊА</w:t>
      </w:r>
    </w:p>
    <w:p w14:paraId="0EB7670C" w14:textId="77777777" w:rsidR="00A97D7E" w:rsidRDefault="00000000">
      <w:pPr>
        <w:jc w:val="center"/>
        <w:rPr>
          <w:rFonts w:ascii="Candara" w:hAnsi="Candara"/>
          <w:b/>
          <w:sz w:val="28"/>
          <w:szCs w:val="28"/>
        </w:rPr>
      </w:pPr>
      <w:r>
        <w:rPr>
          <w:rFonts w:ascii="Candara" w:hAnsi="Candara"/>
          <w:b/>
          <w:sz w:val="28"/>
          <w:szCs w:val="28"/>
        </w:rPr>
        <w:t>РЕГИОНАЛНЕ ЛИГЕ</w:t>
      </w:r>
    </w:p>
    <w:p w14:paraId="2CF8FCF8" w14:textId="77777777" w:rsidR="00A97D7E" w:rsidRDefault="00A97D7E">
      <w:pPr>
        <w:jc w:val="center"/>
        <w:rPr>
          <w:rFonts w:ascii="Candara" w:hAnsi="Candara"/>
          <w:b/>
          <w:sz w:val="28"/>
          <w:szCs w:val="28"/>
        </w:rPr>
      </w:pPr>
    </w:p>
    <w:p w14:paraId="670D861D" w14:textId="029F2099" w:rsidR="00A97D7E" w:rsidRPr="008E1BC8" w:rsidRDefault="00000000">
      <w:pPr>
        <w:jc w:val="center"/>
        <w:rPr>
          <w:rFonts w:ascii="Candara" w:hAnsi="Candara"/>
          <w:b/>
          <w:lang w:val="sr-Cyrl-RS"/>
        </w:rPr>
      </w:pPr>
      <w:r>
        <w:rPr>
          <w:rFonts w:ascii="Candara" w:hAnsi="Candara"/>
          <w:b/>
        </w:rPr>
        <w:t>Члан 1</w:t>
      </w:r>
      <w:r w:rsidR="008E1BC8">
        <w:rPr>
          <w:rFonts w:ascii="Candara" w:hAnsi="Candara"/>
          <w:b/>
          <w:lang w:val="sr-Cyrl-RS"/>
        </w:rPr>
        <w:t>.</w:t>
      </w:r>
    </w:p>
    <w:p w14:paraId="0CDF0671" w14:textId="7D44CE0A" w:rsidR="00A97D7E" w:rsidRDefault="00000000">
      <w:pPr>
        <w:spacing w:line="240" w:lineRule="auto"/>
        <w:rPr>
          <w:rFonts w:ascii="Candara" w:hAnsi="Candara"/>
          <w:lang w:val="sr-Cyrl-RS"/>
        </w:rPr>
      </w:pPr>
      <w:r>
        <w:rPr>
          <w:rFonts w:ascii="Candara" w:hAnsi="Candara"/>
        </w:rPr>
        <w:t xml:space="preserve">У </w:t>
      </w:r>
      <w:r>
        <w:rPr>
          <w:rFonts w:ascii="Candara" w:hAnsi="Candara"/>
          <w:b/>
        </w:rPr>
        <w:t>Регионалној лиги</w:t>
      </w:r>
      <w:r>
        <w:rPr>
          <w:rFonts w:ascii="Candara" w:hAnsi="Candara"/>
        </w:rPr>
        <w:t xml:space="preserve"> </w:t>
      </w:r>
      <w:r>
        <w:rPr>
          <w:rFonts w:ascii="Candara" w:hAnsi="Candara"/>
          <w:lang w:val="sr-Cyrl-RS"/>
        </w:rPr>
        <w:t xml:space="preserve">Београдског региона за сениорке </w:t>
      </w:r>
      <w:r>
        <w:rPr>
          <w:rFonts w:ascii="Candara" w:hAnsi="Candara"/>
        </w:rPr>
        <w:t xml:space="preserve">такмичи се </w:t>
      </w:r>
      <w:r w:rsidR="00DB62A4">
        <w:rPr>
          <w:rFonts w:ascii="Candara" w:hAnsi="Candara"/>
          <w:lang w:val="sr-Cyrl-RS"/>
        </w:rPr>
        <w:t>10</w:t>
      </w:r>
      <w:r>
        <w:rPr>
          <w:rFonts w:ascii="Candara" w:hAnsi="Candara"/>
        </w:rPr>
        <w:t xml:space="preserve"> екипа које </w:t>
      </w:r>
      <w:r>
        <w:rPr>
          <w:rFonts w:ascii="Candara" w:hAnsi="Candara"/>
          <w:lang w:val="sr-Cyrl-RS"/>
        </w:rPr>
        <w:t xml:space="preserve">се такмиче по двокружном бод систему. </w:t>
      </w:r>
    </w:p>
    <w:p w14:paraId="6306D2D9" w14:textId="77777777" w:rsidR="00A97D7E" w:rsidRDefault="00000000">
      <w:pPr>
        <w:spacing w:line="240" w:lineRule="auto"/>
        <w:rPr>
          <w:rFonts w:ascii="Candara" w:hAnsi="Candara"/>
          <w:b/>
          <w:i/>
        </w:rPr>
      </w:pPr>
      <w:r>
        <w:rPr>
          <w:rFonts w:ascii="Candara" w:hAnsi="Candara"/>
          <w:b/>
          <w:i/>
        </w:rPr>
        <w:t>Победник Регионалне лиге учествује на квалификационом турниру за попуну друге лиге.</w:t>
      </w:r>
    </w:p>
    <w:p w14:paraId="17D3B8B5" w14:textId="77777777" w:rsidR="00A97D7E" w:rsidRDefault="00000000">
      <w:pPr>
        <w:spacing w:line="240" w:lineRule="auto"/>
        <w:rPr>
          <w:rFonts w:ascii="Candara" w:hAnsi="Candara"/>
          <w:lang w:val="sr-Cyrl-RS"/>
        </w:rPr>
      </w:pPr>
      <w:r>
        <w:rPr>
          <w:rFonts w:ascii="Candara" w:hAnsi="Candara"/>
        </w:rPr>
        <w:t>Такмичарски бројеви: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89"/>
      </w:tblGrid>
      <w:tr w:rsidR="00A97D7E" w14:paraId="31BB7C86" w14:textId="77777777">
        <w:trPr>
          <w:trHeight w:val="382"/>
        </w:trPr>
        <w:tc>
          <w:tcPr>
            <w:tcW w:w="2689" w:type="dxa"/>
          </w:tcPr>
          <w:p w14:paraId="3061C47B" w14:textId="77777777" w:rsidR="00A97D7E" w:rsidRDefault="00000000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1. Волејленд</w:t>
            </w:r>
          </w:p>
        </w:tc>
      </w:tr>
      <w:tr w:rsidR="00A97D7E" w14:paraId="52F24015" w14:textId="77777777">
        <w:tc>
          <w:tcPr>
            <w:tcW w:w="2689" w:type="dxa"/>
          </w:tcPr>
          <w:p w14:paraId="00A4F25B" w14:textId="77777777" w:rsidR="00A97D7E" w:rsidRDefault="00000000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2. Крсташице</w:t>
            </w:r>
          </w:p>
        </w:tc>
      </w:tr>
      <w:tr w:rsidR="00A97D7E" w14:paraId="0D3EED90" w14:textId="77777777">
        <w:tc>
          <w:tcPr>
            <w:tcW w:w="2689" w:type="dxa"/>
          </w:tcPr>
          <w:p w14:paraId="32915A38" w14:textId="77777777" w:rsidR="00A97D7E" w:rsidRDefault="00000000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3. Железничар</w:t>
            </w:r>
          </w:p>
        </w:tc>
      </w:tr>
      <w:tr w:rsidR="00A97D7E" w14:paraId="3E025A9A" w14:textId="77777777">
        <w:tc>
          <w:tcPr>
            <w:tcW w:w="2689" w:type="dxa"/>
          </w:tcPr>
          <w:p w14:paraId="422C7146" w14:textId="77777777" w:rsidR="00A97D7E" w:rsidRDefault="00000000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4. Раднички Бластерс 2</w:t>
            </w:r>
          </w:p>
        </w:tc>
      </w:tr>
      <w:tr w:rsidR="00A97D7E" w14:paraId="60BBDC27" w14:textId="77777777">
        <w:tc>
          <w:tcPr>
            <w:tcW w:w="2689" w:type="dxa"/>
          </w:tcPr>
          <w:p w14:paraId="7B5AAD6B" w14:textId="77777777" w:rsidR="00A97D7E" w:rsidRDefault="00000000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5. Рода</w:t>
            </w:r>
          </w:p>
        </w:tc>
      </w:tr>
      <w:tr w:rsidR="00A97D7E" w14:paraId="02B3676F" w14:textId="77777777">
        <w:tc>
          <w:tcPr>
            <w:tcW w:w="2689" w:type="dxa"/>
          </w:tcPr>
          <w:p w14:paraId="21F9AECB" w14:textId="77777777" w:rsidR="00A97D7E" w:rsidRDefault="00000000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6. Лаки стар</w:t>
            </w:r>
          </w:p>
        </w:tc>
      </w:tr>
      <w:tr w:rsidR="00A97D7E" w14:paraId="39EB0F10" w14:textId="77777777">
        <w:tc>
          <w:tcPr>
            <w:tcW w:w="2689" w:type="dxa"/>
          </w:tcPr>
          <w:p w14:paraId="3793BDF4" w14:textId="77777777" w:rsidR="00A97D7E" w:rsidRDefault="00000000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7. СПАС</w:t>
            </w:r>
          </w:p>
        </w:tc>
      </w:tr>
      <w:tr w:rsidR="00A97D7E" w14:paraId="65C5B832" w14:textId="77777777">
        <w:tc>
          <w:tcPr>
            <w:tcW w:w="2689" w:type="dxa"/>
          </w:tcPr>
          <w:p w14:paraId="09ADA5FE" w14:textId="77777777" w:rsidR="00A97D7E" w:rsidRDefault="00000000">
            <w:pPr>
              <w:numPr>
                <w:ilvl w:val="0"/>
                <w:numId w:val="4"/>
              </w:num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Дунав</w:t>
            </w:r>
          </w:p>
        </w:tc>
      </w:tr>
      <w:tr w:rsidR="00A97D7E" w14:paraId="20683E99" w14:textId="77777777">
        <w:tc>
          <w:tcPr>
            <w:tcW w:w="2689" w:type="dxa"/>
          </w:tcPr>
          <w:p w14:paraId="6D383578" w14:textId="77777777" w:rsidR="00A97D7E" w:rsidRDefault="00000000">
            <w:pPr>
              <w:numPr>
                <w:ilvl w:val="0"/>
                <w:numId w:val="4"/>
              </w:num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Блок аут</w:t>
            </w:r>
          </w:p>
        </w:tc>
      </w:tr>
      <w:tr w:rsidR="00DB62A4" w14:paraId="7094E474" w14:textId="77777777">
        <w:tc>
          <w:tcPr>
            <w:tcW w:w="2689" w:type="dxa"/>
          </w:tcPr>
          <w:p w14:paraId="204ACC86" w14:textId="3B8E06DD" w:rsidR="00DB62A4" w:rsidRDefault="00DB62A4">
            <w:pPr>
              <w:numPr>
                <w:ilvl w:val="0"/>
                <w:numId w:val="4"/>
              </w:num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Младеновац</w:t>
            </w:r>
          </w:p>
        </w:tc>
      </w:tr>
    </w:tbl>
    <w:p w14:paraId="5A362CC0" w14:textId="77777777" w:rsidR="00A97D7E" w:rsidRDefault="00000000">
      <w:pPr>
        <w:ind w:left="0" w:firstLine="0"/>
        <w:rPr>
          <w:rFonts w:ascii="Candara" w:hAnsi="Candara"/>
          <w:b/>
        </w:rPr>
      </w:pPr>
      <w:r>
        <w:rPr>
          <w:rFonts w:ascii="Candara" w:hAnsi="Candara"/>
          <w:b/>
        </w:rPr>
        <w:br w:type="textWrapping" w:clear="all"/>
      </w:r>
    </w:p>
    <w:p w14:paraId="2C91B659" w14:textId="77777777" w:rsidR="004B3F2B" w:rsidRDefault="004B3F2B">
      <w:pPr>
        <w:ind w:left="0" w:firstLine="0"/>
        <w:rPr>
          <w:rFonts w:ascii="Candara" w:hAnsi="Candara"/>
          <w:b/>
        </w:rPr>
      </w:pPr>
    </w:p>
    <w:p w14:paraId="6B5FB24A" w14:textId="7E79B6A6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 xml:space="preserve">У </w:t>
      </w:r>
      <w:r>
        <w:rPr>
          <w:rFonts w:ascii="Candara" w:hAnsi="Candara"/>
          <w:b/>
        </w:rPr>
        <w:t>Београдској лиги</w:t>
      </w:r>
      <w:r>
        <w:rPr>
          <w:rFonts w:ascii="Candara" w:hAnsi="Candara"/>
        </w:rPr>
        <w:t xml:space="preserve"> </w:t>
      </w:r>
      <w:r>
        <w:rPr>
          <w:rFonts w:ascii="Candara" w:hAnsi="Candara"/>
          <w:lang w:val="sr-Cyrl-RS"/>
        </w:rPr>
        <w:t xml:space="preserve">за сениорке </w:t>
      </w:r>
      <w:r>
        <w:rPr>
          <w:rFonts w:ascii="Candara" w:hAnsi="Candara"/>
        </w:rPr>
        <w:t xml:space="preserve">такмичи се </w:t>
      </w:r>
      <w:r w:rsidR="00DB62A4">
        <w:rPr>
          <w:rFonts w:ascii="Candara" w:hAnsi="Candara"/>
          <w:lang w:val="sr-Cyrl-RS"/>
        </w:rPr>
        <w:t>6</w:t>
      </w:r>
      <w:r>
        <w:rPr>
          <w:rFonts w:ascii="Candara" w:hAnsi="Candara"/>
        </w:rPr>
        <w:t xml:space="preserve"> екипа које играју по двокружном</w:t>
      </w:r>
      <w:r>
        <w:rPr>
          <w:rFonts w:ascii="Candara" w:hAnsi="Candara"/>
          <w:lang w:val="sr-Cyrl-RS"/>
        </w:rPr>
        <w:t xml:space="preserve"> бод</w:t>
      </w:r>
      <w:r>
        <w:rPr>
          <w:rFonts w:ascii="Candara" w:hAnsi="Candara"/>
        </w:rPr>
        <w:t xml:space="preserve"> систему</w:t>
      </w:r>
      <w:r>
        <w:rPr>
          <w:rFonts w:ascii="Candara" w:hAnsi="Candara"/>
          <w:lang w:val="sr-Cyrl-RS"/>
        </w:rPr>
        <w:t>.</w:t>
      </w:r>
    </w:p>
    <w:p w14:paraId="5147BA57" w14:textId="77777777" w:rsidR="00A97D7E" w:rsidRDefault="00000000">
      <w:pPr>
        <w:rPr>
          <w:rFonts w:ascii="Candara" w:hAnsi="Candara"/>
          <w:b/>
          <w:i/>
          <w:lang w:val="sr-Cyrl-RS"/>
        </w:rPr>
      </w:pPr>
      <w:r>
        <w:rPr>
          <w:rFonts w:ascii="Candara" w:hAnsi="Candara"/>
          <w:b/>
          <w:i/>
          <w:u w:val="single"/>
          <w:lang w:val="sr-Cyrl-RS"/>
        </w:rPr>
        <w:t>Првопласирана екипа</w:t>
      </w:r>
      <w:r>
        <w:rPr>
          <w:rFonts w:ascii="Candara" w:hAnsi="Candara"/>
          <w:b/>
          <w:i/>
        </w:rPr>
        <w:t xml:space="preserve"> Београдске лиге следеће такмичарске сезоне постај</w:t>
      </w:r>
      <w:r>
        <w:rPr>
          <w:rFonts w:ascii="Candara" w:hAnsi="Candara"/>
          <w:b/>
          <w:i/>
          <w:lang w:val="sr-Cyrl-RS"/>
        </w:rPr>
        <w:t>е</w:t>
      </w:r>
      <w:r>
        <w:rPr>
          <w:rFonts w:ascii="Candara" w:hAnsi="Candara"/>
          <w:b/>
          <w:i/>
        </w:rPr>
        <w:t xml:space="preserve"> члан Регионалне лиге</w:t>
      </w:r>
      <w:r>
        <w:rPr>
          <w:rFonts w:ascii="Candara" w:hAnsi="Candara"/>
          <w:b/>
          <w:i/>
          <w:lang w:val="sr-Cyrl-RS"/>
        </w:rPr>
        <w:t>.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689"/>
      </w:tblGrid>
      <w:tr w:rsidR="0035247F" w14:paraId="5A18AA75" w14:textId="77777777" w:rsidTr="0071549A">
        <w:trPr>
          <w:trHeight w:val="382"/>
        </w:trPr>
        <w:tc>
          <w:tcPr>
            <w:tcW w:w="2689" w:type="dxa"/>
          </w:tcPr>
          <w:p w14:paraId="506F54E5" w14:textId="17671317" w:rsidR="0035247F" w:rsidRDefault="0035247F" w:rsidP="0071549A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1. </w:t>
            </w:r>
            <w:r w:rsidR="00DB62A4">
              <w:rPr>
                <w:b/>
                <w:sz w:val="20"/>
                <w:szCs w:val="20"/>
                <w:lang w:val="sr-Cyrl-RS"/>
              </w:rPr>
              <w:t>Академија Старс</w:t>
            </w:r>
          </w:p>
        </w:tc>
      </w:tr>
      <w:tr w:rsidR="0035247F" w14:paraId="449FA6D3" w14:textId="77777777" w:rsidTr="0071549A">
        <w:tc>
          <w:tcPr>
            <w:tcW w:w="2689" w:type="dxa"/>
          </w:tcPr>
          <w:p w14:paraId="7F503F77" w14:textId="07E91B99" w:rsidR="0035247F" w:rsidRDefault="0035247F" w:rsidP="0071549A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2. </w:t>
            </w:r>
            <w:r w:rsidR="00DB62A4">
              <w:rPr>
                <w:b/>
                <w:sz w:val="20"/>
                <w:szCs w:val="20"/>
                <w:lang w:val="sr-Cyrl-RS"/>
              </w:rPr>
              <w:t>ДИФ Академија 2</w:t>
            </w:r>
          </w:p>
        </w:tc>
      </w:tr>
      <w:tr w:rsidR="0035247F" w14:paraId="2D941AB9" w14:textId="77777777" w:rsidTr="0071549A">
        <w:tc>
          <w:tcPr>
            <w:tcW w:w="2689" w:type="dxa"/>
          </w:tcPr>
          <w:p w14:paraId="3BCFCA63" w14:textId="4240E0BD" w:rsidR="0035247F" w:rsidRDefault="0035247F" w:rsidP="0071549A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3. </w:t>
            </w:r>
            <w:r w:rsidR="00DB62A4">
              <w:rPr>
                <w:b/>
                <w:sz w:val="20"/>
                <w:szCs w:val="20"/>
                <w:lang w:val="sr-Cyrl-RS"/>
              </w:rPr>
              <w:t>Вождовац 2</w:t>
            </w:r>
          </w:p>
        </w:tc>
      </w:tr>
      <w:tr w:rsidR="0035247F" w14:paraId="01A8D69C" w14:textId="77777777" w:rsidTr="0071549A">
        <w:tc>
          <w:tcPr>
            <w:tcW w:w="2689" w:type="dxa"/>
          </w:tcPr>
          <w:p w14:paraId="25D1EE1F" w14:textId="6D06BE38" w:rsidR="0035247F" w:rsidRDefault="0035247F" w:rsidP="0071549A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4. </w:t>
            </w:r>
            <w:r w:rsidR="00DB62A4">
              <w:rPr>
                <w:b/>
                <w:sz w:val="20"/>
                <w:szCs w:val="20"/>
                <w:lang w:val="sr-Cyrl-RS"/>
              </w:rPr>
              <w:t>Младост</w:t>
            </w:r>
          </w:p>
        </w:tc>
      </w:tr>
      <w:tr w:rsidR="0035247F" w14:paraId="6EE4D6C9" w14:textId="77777777" w:rsidTr="0071549A">
        <w:tc>
          <w:tcPr>
            <w:tcW w:w="2689" w:type="dxa"/>
          </w:tcPr>
          <w:p w14:paraId="453DCCC1" w14:textId="316A30E0" w:rsidR="0035247F" w:rsidRDefault="0035247F" w:rsidP="0071549A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lastRenderedPageBreak/>
              <w:t xml:space="preserve">5. </w:t>
            </w:r>
            <w:r w:rsidR="00DB62A4">
              <w:rPr>
                <w:b/>
                <w:sz w:val="20"/>
                <w:szCs w:val="20"/>
                <w:lang w:val="sr-Cyrl-RS"/>
              </w:rPr>
              <w:t>Будућност 2020</w:t>
            </w:r>
          </w:p>
        </w:tc>
      </w:tr>
      <w:tr w:rsidR="0035247F" w14:paraId="0E23441C" w14:textId="77777777" w:rsidTr="0071549A">
        <w:tc>
          <w:tcPr>
            <w:tcW w:w="2689" w:type="dxa"/>
          </w:tcPr>
          <w:p w14:paraId="5C10DE0B" w14:textId="78E4C880" w:rsidR="0035247F" w:rsidRDefault="0035247F" w:rsidP="0071549A">
            <w:pPr>
              <w:spacing w:line="240" w:lineRule="auto"/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6. </w:t>
            </w:r>
            <w:r w:rsidR="00DB62A4">
              <w:rPr>
                <w:b/>
                <w:sz w:val="20"/>
                <w:szCs w:val="20"/>
                <w:lang w:val="sr-Cyrl-RS"/>
              </w:rPr>
              <w:t>Црно беле 011 2</w:t>
            </w:r>
          </w:p>
        </w:tc>
      </w:tr>
    </w:tbl>
    <w:p w14:paraId="47C48661" w14:textId="77777777" w:rsidR="00A97D7E" w:rsidRDefault="00A97D7E">
      <w:pPr>
        <w:ind w:left="0" w:firstLine="0"/>
        <w:rPr>
          <w:rFonts w:ascii="Candara" w:hAnsi="Candara"/>
          <w:b/>
          <w:lang w:val="sr-Cyrl-RS"/>
        </w:rPr>
      </w:pPr>
    </w:p>
    <w:p w14:paraId="0D734065" w14:textId="77777777" w:rsidR="0035247F" w:rsidRDefault="0035247F">
      <w:pPr>
        <w:ind w:left="0" w:firstLine="0"/>
        <w:rPr>
          <w:rFonts w:ascii="Candara" w:hAnsi="Candara"/>
          <w:b/>
          <w:lang w:val="sr-Cyrl-RS"/>
        </w:rPr>
      </w:pPr>
    </w:p>
    <w:p w14:paraId="7AEAEA37" w14:textId="77777777" w:rsidR="0035247F" w:rsidRDefault="0035247F">
      <w:pPr>
        <w:ind w:left="0" w:firstLine="0"/>
        <w:rPr>
          <w:rFonts w:ascii="Candara" w:hAnsi="Candara"/>
          <w:b/>
          <w:lang w:val="sr-Cyrl-RS"/>
        </w:rPr>
      </w:pPr>
    </w:p>
    <w:p w14:paraId="1CC0A474" w14:textId="77777777" w:rsidR="0035247F" w:rsidRDefault="0035247F">
      <w:pPr>
        <w:ind w:left="0" w:firstLine="0"/>
        <w:rPr>
          <w:rFonts w:ascii="Candara" w:hAnsi="Candara"/>
          <w:b/>
          <w:lang w:val="sr-Cyrl-RS"/>
        </w:rPr>
      </w:pPr>
    </w:p>
    <w:p w14:paraId="14540646" w14:textId="77777777" w:rsidR="0035247F" w:rsidRDefault="0035247F">
      <w:pPr>
        <w:ind w:left="0" w:firstLine="0"/>
        <w:rPr>
          <w:rFonts w:ascii="Candara" w:hAnsi="Candara"/>
          <w:b/>
          <w:lang w:val="sr-Cyrl-RS"/>
        </w:rPr>
      </w:pPr>
    </w:p>
    <w:p w14:paraId="59640ADB" w14:textId="77777777" w:rsidR="00A97D7E" w:rsidRPr="004B3F2B" w:rsidRDefault="00A97D7E">
      <w:pPr>
        <w:ind w:left="0" w:firstLine="0"/>
        <w:rPr>
          <w:rFonts w:ascii="Candara" w:hAnsi="Candara"/>
          <w:b/>
        </w:rPr>
      </w:pPr>
    </w:p>
    <w:p w14:paraId="6E0168AB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2.</w:t>
      </w:r>
    </w:p>
    <w:p w14:paraId="471964A7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Клуб који преда утакмицу без борбе, или се утакмица не одигра његовом кривицом, обавезан је да уплати ОС Београдa износ од </w:t>
      </w:r>
      <w:r>
        <w:rPr>
          <w:rFonts w:ascii="Candara" w:hAnsi="Candara"/>
          <w:b/>
        </w:rPr>
        <w:t>20.000,00</w:t>
      </w:r>
      <w:r>
        <w:rPr>
          <w:rFonts w:ascii="Candara" w:hAnsi="Candara"/>
        </w:rPr>
        <w:t xml:space="preserve"> динара.</w:t>
      </w:r>
    </w:p>
    <w:p w14:paraId="3437305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Кажњени клуб је у обавези да цео износ уплати до наредног кола, у противном, утакмицу наредног кола и све друге до извршења обавезе губе службеним резултатом.</w:t>
      </w:r>
    </w:p>
    <w:p w14:paraId="44453824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У случају одустајања, или иступања из такмичења (и кад уплати пријавнину), клуб је обавезан да уплати Одбојкашком савезу Београда износ од </w:t>
      </w:r>
      <w:r>
        <w:rPr>
          <w:rFonts w:ascii="Candara" w:hAnsi="Candara"/>
          <w:b/>
        </w:rPr>
        <w:t>80.000,00</w:t>
      </w:r>
      <w:r>
        <w:rPr>
          <w:rFonts w:ascii="Candara" w:hAnsi="Candara"/>
        </w:rPr>
        <w:t xml:space="preserve"> динара.</w:t>
      </w:r>
    </w:p>
    <w:p w14:paraId="2E879712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3.</w:t>
      </w:r>
    </w:p>
    <w:p w14:paraId="22BB46C9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Санкције за судије, као и за све учеснике такмичења доноси Комесра такмичења ОС Београда.</w:t>
      </w:r>
    </w:p>
    <w:p w14:paraId="05975E2C" w14:textId="77777777" w:rsidR="00A97D7E" w:rsidRDefault="00A97D7E">
      <w:pPr>
        <w:rPr>
          <w:rFonts w:ascii="Candara" w:hAnsi="Candara"/>
        </w:rPr>
      </w:pPr>
    </w:p>
    <w:p w14:paraId="1B046699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4.</w:t>
      </w:r>
    </w:p>
    <w:p w14:paraId="12E0C04B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Санкције за учињене пркршаје:</w:t>
      </w:r>
    </w:p>
    <w:p w14:paraId="533DC66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а)   Неблаговремена пријава утакмице  -  </w:t>
      </w:r>
      <w:r>
        <w:rPr>
          <w:rFonts w:ascii="Candara" w:hAnsi="Candara"/>
          <w:b/>
          <w:lang w:val="sr-Cyrl-RS"/>
        </w:rPr>
        <w:t>4</w:t>
      </w:r>
      <w:r>
        <w:rPr>
          <w:rFonts w:ascii="Candara" w:hAnsi="Candara"/>
          <w:b/>
        </w:rPr>
        <w:t>.000,00</w:t>
      </w:r>
      <w:r>
        <w:rPr>
          <w:rFonts w:ascii="Candara" w:hAnsi="Candara"/>
        </w:rPr>
        <w:t xml:space="preserve"> дин</w:t>
      </w:r>
    </w:p>
    <w:p w14:paraId="03F03582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б)   Недостављање тражених изјава, докумената, потврда, уплата такси  и жалби  -  </w:t>
      </w:r>
      <w:r>
        <w:rPr>
          <w:rFonts w:ascii="Candara" w:hAnsi="Candara"/>
          <w:b/>
        </w:rPr>
        <w:t>3.000,00</w:t>
      </w:r>
      <w:r>
        <w:rPr>
          <w:rFonts w:ascii="Candara" w:hAnsi="Candara"/>
        </w:rPr>
        <w:t xml:space="preserve"> дин.</w:t>
      </w:r>
    </w:p>
    <w:p w14:paraId="31416D88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в)   Неизвршавање финансиских обавеза  -  </w:t>
      </w:r>
      <w:r>
        <w:rPr>
          <w:rFonts w:ascii="Candara" w:hAnsi="Candara"/>
          <w:b/>
        </w:rPr>
        <w:t>3.000,00</w:t>
      </w:r>
      <w:r>
        <w:rPr>
          <w:rFonts w:ascii="Candara" w:hAnsi="Candara"/>
        </w:rPr>
        <w:t xml:space="preserve"> дин</w:t>
      </w:r>
    </w:p>
    <w:p w14:paraId="3613C1D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г)   </w:t>
      </w:r>
      <w:r>
        <w:rPr>
          <w:rFonts w:ascii="Candara" w:hAnsi="Candara"/>
          <w:lang w:val="sr-Cyrl-RS"/>
        </w:rPr>
        <w:t>Непотписивање записника, п</w:t>
      </w:r>
      <w:r>
        <w:rPr>
          <w:rFonts w:ascii="Candara" w:hAnsi="Candara"/>
        </w:rPr>
        <w:t xml:space="preserve">исање неумесних примедби у записник,  одустајање од жалбе без предходне најаве – </w:t>
      </w:r>
      <w:r>
        <w:rPr>
          <w:rFonts w:ascii="Candara" w:hAnsi="Candara"/>
          <w:b/>
        </w:rPr>
        <w:t>5.000,00</w:t>
      </w:r>
      <w:r>
        <w:rPr>
          <w:rFonts w:ascii="Candara" w:hAnsi="Candara"/>
        </w:rPr>
        <w:t xml:space="preserve"> дин.</w:t>
      </w:r>
    </w:p>
    <w:p w14:paraId="2EFF266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д)   Непрописна опрема играча, непрописно обележен терен за игру  -  </w:t>
      </w:r>
      <w:r>
        <w:rPr>
          <w:rFonts w:ascii="Candara" w:hAnsi="Candara"/>
          <w:b/>
        </w:rPr>
        <w:t>3.000,00</w:t>
      </w:r>
      <w:r>
        <w:rPr>
          <w:rFonts w:ascii="Candara" w:hAnsi="Candara"/>
        </w:rPr>
        <w:t xml:space="preserve"> дин.</w:t>
      </w:r>
    </w:p>
    <w:p w14:paraId="0D6FF43D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ђ)   пропусти судија  </w:t>
      </w:r>
      <w:r>
        <w:rPr>
          <w:rFonts w:ascii="Candara" w:hAnsi="Candara"/>
          <w:b/>
        </w:rPr>
        <w:t>-  3.000,00  -  12.000,00</w:t>
      </w:r>
      <w:r>
        <w:rPr>
          <w:rFonts w:ascii="Candara" w:hAnsi="Candara"/>
        </w:rPr>
        <w:t xml:space="preserve"> дин.</w:t>
      </w:r>
    </w:p>
    <w:p w14:paraId="1AF986F4" w14:textId="77777777" w:rsidR="00A97D7E" w:rsidRDefault="00000000">
      <w:pPr>
        <w:rPr>
          <w:sz w:val="20"/>
          <w:szCs w:val="20"/>
        </w:rPr>
      </w:pPr>
      <w:r>
        <w:rPr>
          <w:sz w:val="20"/>
          <w:szCs w:val="20"/>
        </w:rPr>
        <w:t xml:space="preserve">е)  неизвршавање обавеза по </w:t>
      </w:r>
      <w:r>
        <w:rPr>
          <w:b/>
          <w:sz w:val="20"/>
          <w:szCs w:val="20"/>
        </w:rPr>
        <w:t>чл. 12-20 и чл. 26</w:t>
      </w:r>
      <w:r>
        <w:rPr>
          <w:sz w:val="20"/>
          <w:szCs w:val="20"/>
        </w:rPr>
        <w:t xml:space="preserve"> Општих пропозиција такмичења -  </w:t>
      </w:r>
      <w:r>
        <w:rPr>
          <w:b/>
          <w:sz w:val="20"/>
          <w:szCs w:val="20"/>
        </w:rPr>
        <w:t>5.0</w:t>
      </w:r>
      <w:r>
        <w:rPr>
          <w:b/>
          <w:sz w:val="20"/>
          <w:szCs w:val="20"/>
          <w:lang w:val="sr-Cyrl-RS"/>
        </w:rPr>
        <w:t>0</w:t>
      </w:r>
      <w:r>
        <w:rPr>
          <w:b/>
          <w:sz w:val="20"/>
          <w:szCs w:val="20"/>
        </w:rPr>
        <w:t>0,00 -</w:t>
      </w:r>
      <w:r>
        <w:rPr>
          <w:b/>
          <w:sz w:val="20"/>
          <w:szCs w:val="20"/>
          <w:lang w:val="sr-Cyrl-RS"/>
        </w:rPr>
        <w:t xml:space="preserve"> </w:t>
      </w:r>
      <w:r>
        <w:rPr>
          <w:b/>
          <w:sz w:val="20"/>
          <w:szCs w:val="20"/>
        </w:rPr>
        <w:t xml:space="preserve">10.000,00 </w:t>
      </w:r>
      <w:r>
        <w:rPr>
          <w:sz w:val="20"/>
          <w:szCs w:val="20"/>
        </w:rPr>
        <w:t>дин.</w:t>
      </w:r>
    </w:p>
    <w:p w14:paraId="71BAFA5B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ж)  неоправдано кашњење почетка утакмице, неоправдано кашњење доласка на утакмицу, самовољна промена термина утакмице и сале  -  </w:t>
      </w:r>
      <w:r>
        <w:rPr>
          <w:rFonts w:ascii="Candara" w:hAnsi="Candara"/>
          <w:b/>
        </w:rPr>
        <w:t>20.000,00</w:t>
      </w:r>
      <w:r>
        <w:rPr>
          <w:rFonts w:ascii="Candara" w:hAnsi="Candara"/>
        </w:rPr>
        <w:t xml:space="preserve"> дин. </w:t>
      </w:r>
    </w:p>
    <w:p w14:paraId="2D236C59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lastRenderedPageBreak/>
        <w:t xml:space="preserve">з)    ометање рада судија и записничког стола од стране чланова екипе  -  </w:t>
      </w:r>
      <w:r>
        <w:rPr>
          <w:rFonts w:ascii="Candara" w:hAnsi="Candara"/>
          <w:b/>
        </w:rPr>
        <w:t xml:space="preserve">5.000,00 – 15.000,00 </w:t>
      </w:r>
      <w:r>
        <w:rPr>
          <w:rFonts w:ascii="Candara" w:hAnsi="Candara"/>
        </w:rPr>
        <w:t xml:space="preserve">дин. </w:t>
      </w:r>
    </w:p>
    <w:p w14:paraId="43004C67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и)    бацање меких предмета на терен  -  </w:t>
      </w:r>
      <w:r>
        <w:rPr>
          <w:rFonts w:ascii="Candara" w:hAnsi="Candara"/>
          <w:b/>
        </w:rPr>
        <w:t xml:space="preserve">15.000,00 </w:t>
      </w:r>
      <w:r>
        <w:rPr>
          <w:rFonts w:ascii="Candara" w:hAnsi="Candara"/>
        </w:rPr>
        <w:t>дин.</w:t>
      </w:r>
    </w:p>
    <w:p w14:paraId="7D7FDC7D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ј)    бацање тврдих предмета на терен  -</w:t>
      </w:r>
      <w:r>
        <w:rPr>
          <w:rFonts w:ascii="Candara" w:hAnsi="Candara"/>
          <w:b/>
        </w:rPr>
        <w:t xml:space="preserve">  30.000,00 </w:t>
      </w:r>
      <w:r>
        <w:rPr>
          <w:rFonts w:ascii="Candara" w:hAnsi="Candara"/>
        </w:rPr>
        <w:t>дин.</w:t>
      </w:r>
    </w:p>
    <w:p w14:paraId="2D3A95C8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к)   у тежим случајевима неспортског понашања  -  вређање чланова екипе или службених лица следи забрана неиграња на свом терену, или играња без публике  2 – 5 утакмица, уз новчану казну  -  </w:t>
      </w:r>
      <w:r>
        <w:rPr>
          <w:rFonts w:ascii="Candara" w:hAnsi="Candara"/>
          <w:b/>
        </w:rPr>
        <w:t>15.000,00 - 30.000,00</w:t>
      </w:r>
      <w:r>
        <w:rPr>
          <w:rFonts w:ascii="Candara" w:hAnsi="Candara"/>
        </w:rPr>
        <w:t xml:space="preserve"> дин.  </w:t>
      </w:r>
    </w:p>
    <w:p w14:paraId="3B90E29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л)  за улазак гледалаца на терен и извршен напад на играче и чланове стручног штаба или службених лица изриче се казна забрана играња на свом терену  2 – 5 утакмица, и новчана казна  -  </w:t>
      </w:r>
      <w:r>
        <w:rPr>
          <w:rFonts w:ascii="Candara" w:hAnsi="Candara"/>
          <w:b/>
          <w:lang w:val="sr-Cyrl-RS"/>
        </w:rPr>
        <w:t>50</w:t>
      </w:r>
      <w:r>
        <w:rPr>
          <w:rFonts w:ascii="Candara" w:hAnsi="Candara"/>
          <w:b/>
        </w:rPr>
        <w:t>.000,00</w:t>
      </w:r>
      <w:r>
        <w:rPr>
          <w:rFonts w:ascii="Candara" w:hAnsi="Candara"/>
        </w:rPr>
        <w:t xml:space="preserve"> дин.  </w:t>
      </w:r>
    </w:p>
    <w:p w14:paraId="40507E09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љ)    за виновнике прекида утакмице – новчана казна клубу  -  </w:t>
      </w:r>
      <w:r>
        <w:rPr>
          <w:rFonts w:ascii="Candara" w:hAnsi="Candara"/>
          <w:b/>
        </w:rPr>
        <w:t>30.000,00</w:t>
      </w:r>
      <w:r>
        <w:rPr>
          <w:rFonts w:ascii="Candara" w:hAnsi="Candara"/>
        </w:rPr>
        <w:t xml:space="preserve"> -  </w:t>
      </w:r>
      <w:r>
        <w:rPr>
          <w:rFonts w:ascii="Candara" w:hAnsi="Candara"/>
          <w:b/>
          <w:lang w:val="sr-Cyrl-RS"/>
        </w:rPr>
        <w:t>50</w:t>
      </w:r>
      <w:r>
        <w:rPr>
          <w:rFonts w:ascii="Candara" w:hAnsi="Candara"/>
          <w:b/>
        </w:rPr>
        <w:t>.000,00</w:t>
      </w:r>
      <w:r>
        <w:rPr>
          <w:rFonts w:ascii="Candara" w:hAnsi="Candara"/>
        </w:rPr>
        <w:t xml:space="preserve"> дин.</w:t>
      </w:r>
    </w:p>
    <w:p w14:paraId="6B00034C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м)    неспортско понашање учесника такмичења</w:t>
      </w:r>
    </w:p>
    <w:p w14:paraId="7A8B6741" w14:textId="44F96A9A" w:rsidR="00A97D7E" w:rsidRDefault="00000000">
      <w:pPr>
        <w:pStyle w:val="ListParagraph"/>
        <w:numPr>
          <w:ilvl w:val="0"/>
          <w:numId w:val="5"/>
        </w:numPr>
        <w:jc w:val="both"/>
        <w:rPr>
          <w:rFonts w:ascii="Candara" w:hAnsi="Candara"/>
        </w:rPr>
      </w:pPr>
      <w:r>
        <w:rPr>
          <w:rFonts w:ascii="Candara" w:hAnsi="Candara"/>
        </w:rPr>
        <w:t xml:space="preserve">Жути картон    </w:t>
      </w:r>
      <w:r>
        <w:rPr>
          <w:rFonts w:ascii="Candara" w:hAnsi="Candara"/>
          <w:lang w:val="sr-Cyrl-RS"/>
        </w:rPr>
        <w:t xml:space="preserve">    </w:t>
      </w:r>
      <w:r w:rsidR="0035247F">
        <w:rPr>
          <w:rFonts w:ascii="Candara" w:hAnsi="Candara"/>
          <w:b/>
          <w:lang w:val="sr-Cyrl-RS"/>
        </w:rPr>
        <w:t>2</w:t>
      </w:r>
      <w:r>
        <w:rPr>
          <w:rFonts w:ascii="Candara" w:hAnsi="Candara"/>
          <w:b/>
        </w:rPr>
        <w:t>.</w:t>
      </w:r>
      <w:r>
        <w:rPr>
          <w:rFonts w:ascii="Candara" w:hAnsi="Candara"/>
          <w:b/>
          <w:lang w:val="sr-Cyrl-RS"/>
        </w:rPr>
        <w:t>0</w:t>
      </w:r>
      <w:r>
        <w:rPr>
          <w:rFonts w:ascii="Candara" w:hAnsi="Candara"/>
          <w:b/>
        </w:rPr>
        <w:t>00,00</w:t>
      </w:r>
      <w:r>
        <w:rPr>
          <w:rFonts w:ascii="Candara" w:hAnsi="Candara"/>
        </w:rPr>
        <w:t xml:space="preserve"> дин.</w:t>
      </w:r>
    </w:p>
    <w:p w14:paraId="51051123" w14:textId="526A97EE" w:rsidR="00A97D7E" w:rsidRDefault="00000000">
      <w:pPr>
        <w:pStyle w:val="ListParagraph"/>
        <w:numPr>
          <w:ilvl w:val="0"/>
          <w:numId w:val="5"/>
        </w:numPr>
        <w:jc w:val="both"/>
        <w:rPr>
          <w:rFonts w:ascii="Candara" w:hAnsi="Candara"/>
        </w:rPr>
      </w:pPr>
      <w:r>
        <w:rPr>
          <w:rFonts w:ascii="Candara" w:hAnsi="Candara"/>
        </w:rPr>
        <w:t xml:space="preserve">Црвени картон    </w:t>
      </w:r>
      <w:r w:rsidR="000544F8">
        <w:rPr>
          <w:rFonts w:ascii="Candara" w:hAnsi="Candara"/>
          <w:b/>
          <w:lang w:val="sr-Cyrl-RS"/>
        </w:rPr>
        <w:t>6</w:t>
      </w:r>
      <w:r>
        <w:rPr>
          <w:rFonts w:ascii="Candara" w:hAnsi="Candara"/>
          <w:b/>
        </w:rPr>
        <w:t>.</w:t>
      </w:r>
      <w:r>
        <w:rPr>
          <w:rFonts w:ascii="Candara" w:hAnsi="Candara"/>
          <w:b/>
          <w:lang w:val="sr-Cyrl-RS"/>
        </w:rPr>
        <w:t>0</w:t>
      </w:r>
      <w:r>
        <w:rPr>
          <w:rFonts w:ascii="Candara" w:hAnsi="Candara"/>
          <w:b/>
        </w:rPr>
        <w:t>00,00</w:t>
      </w:r>
      <w:r>
        <w:rPr>
          <w:rFonts w:ascii="Candara" w:hAnsi="Candara"/>
        </w:rPr>
        <w:t xml:space="preserve"> дин.</w:t>
      </w:r>
    </w:p>
    <w:p w14:paraId="4A6F548A" w14:textId="77777777" w:rsidR="00A97D7E" w:rsidRDefault="00000000">
      <w:pPr>
        <w:pStyle w:val="ListParagraph"/>
        <w:numPr>
          <w:ilvl w:val="0"/>
          <w:numId w:val="5"/>
        </w:numPr>
        <w:jc w:val="both"/>
        <w:rPr>
          <w:rFonts w:ascii="Candara" w:hAnsi="Candara"/>
        </w:rPr>
      </w:pPr>
      <w:r>
        <w:rPr>
          <w:rFonts w:ascii="Candara" w:hAnsi="Candara"/>
        </w:rPr>
        <w:t xml:space="preserve">Искључење           </w:t>
      </w:r>
      <w:r>
        <w:rPr>
          <w:rFonts w:ascii="Candara" w:hAnsi="Candara"/>
          <w:b/>
          <w:lang w:val="sr-Cyrl-RS"/>
        </w:rPr>
        <w:t>10</w:t>
      </w:r>
      <w:r>
        <w:rPr>
          <w:rFonts w:ascii="Candara" w:hAnsi="Candara"/>
          <w:b/>
        </w:rPr>
        <w:t>.</w:t>
      </w:r>
      <w:r>
        <w:rPr>
          <w:rFonts w:ascii="Candara" w:hAnsi="Candara"/>
          <w:b/>
          <w:lang w:val="sr-Cyrl-RS"/>
        </w:rPr>
        <w:t>0</w:t>
      </w:r>
      <w:r>
        <w:rPr>
          <w:rFonts w:ascii="Candara" w:hAnsi="Candara"/>
          <w:b/>
        </w:rPr>
        <w:t xml:space="preserve">00,00 </w:t>
      </w:r>
      <w:r>
        <w:rPr>
          <w:rFonts w:ascii="Candara" w:hAnsi="Candara"/>
        </w:rPr>
        <w:t>дин.</w:t>
      </w:r>
    </w:p>
    <w:p w14:paraId="2C0B1065" w14:textId="77777777" w:rsidR="00A97D7E" w:rsidRDefault="00000000">
      <w:pPr>
        <w:pStyle w:val="ListParagraph"/>
        <w:numPr>
          <w:ilvl w:val="0"/>
          <w:numId w:val="5"/>
        </w:numPr>
        <w:jc w:val="both"/>
        <w:rPr>
          <w:rFonts w:ascii="Candara" w:hAnsi="Candara"/>
        </w:rPr>
      </w:pPr>
      <w:r>
        <w:rPr>
          <w:rFonts w:ascii="Candara" w:hAnsi="Candara"/>
        </w:rPr>
        <w:t xml:space="preserve">Одстрањење        </w:t>
      </w:r>
      <w:r>
        <w:rPr>
          <w:rFonts w:ascii="Candara" w:hAnsi="Candara"/>
          <w:b/>
          <w:lang w:val="sr-Cyrl-RS"/>
        </w:rPr>
        <w:t>20</w:t>
      </w:r>
      <w:r>
        <w:rPr>
          <w:rFonts w:ascii="Candara" w:hAnsi="Candara"/>
          <w:b/>
        </w:rPr>
        <w:t>.</w:t>
      </w:r>
      <w:r>
        <w:rPr>
          <w:rFonts w:ascii="Candara" w:hAnsi="Candara"/>
          <w:b/>
          <w:lang w:val="sr-Cyrl-RS"/>
        </w:rPr>
        <w:t>0</w:t>
      </w:r>
      <w:r>
        <w:rPr>
          <w:rFonts w:ascii="Candara" w:hAnsi="Candara"/>
          <w:b/>
        </w:rPr>
        <w:t>00,00</w:t>
      </w:r>
      <w:r>
        <w:rPr>
          <w:rFonts w:ascii="Candara" w:hAnsi="Candara"/>
        </w:rPr>
        <w:t xml:space="preserve"> дин.</w:t>
      </w:r>
    </w:p>
    <w:p w14:paraId="3F80B980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Против одстрањеног члана покреће се дисциплински поступак и аутоматски је суспендован. Први судија узима изјаву, у писменој форми, од одстрањеног члана екипе о учињеном прекршају. Изјаву доставља Комесару такмичења заједно са записником.</w:t>
      </w:r>
    </w:p>
    <w:p w14:paraId="48592FED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Уколико одстрањени члан екипе не жели да да изјаву обавезан је изјаву достави првог радног дана канцеларији ОС Београда.</w:t>
      </w:r>
    </w:p>
    <w:p w14:paraId="20907B6E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н)   против учесника такмичења за неспортско понашање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 xml:space="preserve">и покушај напада и претњу играчима-ицама, члановима стручног штаба и службеним лицима изриче се забрана наступа на утакмицама свих категорија и новчана казна  -  </w:t>
      </w:r>
      <w:r>
        <w:rPr>
          <w:rFonts w:ascii="Candara" w:hAnsi="Candara"/>
          <w:b/>
        </w:rPr>
        <w:t>30.000,00 – 50.000,00</w:t>
      </w:r>
      <w:r>
        <w:rPr>
          <w:rFonts w:ascii="Candara" w:hAnsi="Candara"/>
        </w:rPr>
        <w:t xml:space="preserve"> дин.</w:t>
      </w:r>
    </w:p>
    <w:p w14:paraId="61DBE6C1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Против виновника се покреће дисциплински поступак.</w:t>
      </w:r>
    </w:p>
    <w:p w14:paraId="4C305201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о)   за учеснике међусобног обрачуна до два месеца забране наступа на утакмицама свих категорија и новчана казна  -  </w:t>
      </w:r>
      <w:r>
        <w:rPr>
          <w:rFonts w:ascii="Candara" w:hAnsi="Candara"/>
          <w:b/>
        </w:rPr>
        <w:t>20.000,00 – 40.000,00</w:t>
      </w:r>
      <w:r>
        <w:rPr>
          <w:rFonts w:ascii="Candara" w:hAnsi="Candara"/>
        </w:rPr>
        <w:t xml:space="preserve"> дин.</w:t>
      </w:r>
    </w:p>
    <w:p w14:paraId="74C6CCAC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Виновнику међусобног обрачуна изриче се казна забране наступа на свим утакмицама у времену од  </w:t>
      </w:r>
      <w:r>
        <w:rPr>
          <w:rFonts w:ascii="Candara" w:hAnsi="Candara"/>
          <w:b/>
        </w:rPr>
        <w:t>6 – 12</w:t>
      </w:r>
      <w:r>
        <w:rPr>
          <w:rFonts w:ascii="Candara" w:hAnsi="Candara"/>
        </w:rPr>
        <w:t xml:space="preserve"> месеци и новчана казна  -  </w:t>
      </w:r>
      <w:r>
        <w:rPr>
          <w:rFonts w:ascii="Candara" w:hAnsi="Candara"/>
          <w:b/>
        </w:rPr>
        <w:t>20.000,00 – 40.000,00</w:t>
      </w:r>
      <w:r>
        <w:rPr>
          <w:rFonts w:ascii="Candara" w:hAnsi="Candara"/>
        </w:rPr>
        <w:t xml:space="preserve"> дин.</w:t>
      </w:r>
    </w:p>
    <w:p w14:paraId="09A6DA4C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Новчане казне за све чланове клуба измирује клуб.</w:t>
      </w:r>
    </w:p>
    <w:p w14:paraId="61115A2B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п)  неизвршавање обавеза по одлуци Комесара такмичења ( за исти прекршај ) повлачи новчане казне</w:t>
      </w:r>
    </w:p>
    <w:p w14:paraId="71BD052D" w14:textId="77777777" w:rsidR="00A97D7E" w:rsidRDefault="00000000">
      <w:pPr>
        <w:pStyle w:val="ListParagraph"/>
        <w:numPr>
          <w:ilvl w:val="0"/>
          <w:numId w:val="6"/>
        </w:numPr>
        <w:jc w:val="both"/>
        <w:rPr>
          <w:rFonts w:ascii="Candara" w:hAnsi="Candara"/>
        </w:rPr>
      </w:pPr>
      <w:r>
        <w:rPr>
          <w:rFonts w:ascii="Candara" w:hAnsi="Candara"/>
        </w:rPr>
        <w:t xml:space="preserve">први пут     </w:t>
      </w:r>
      <w:r>
        <w:rPr>
          <w:rFonts w:ascii="Candara" w:hAnsi="Candara"/>
          <w:b/>
          <w:lang w:val="sr-Cyrl-RS"/>
        </w:rPr>
        <w:t>3.000</w:t>
      </w:r>
      <w:r>
        <w:rPr>
          <w:rFonts w:ascii="Candara" w:hAnsi="Candara"/>
          <w:b/>
        </w:rPr>
        <w:t>,00</w:t>
      </w:r>
      <w:r>
        <w:rPr>
          <w:rFonts w:ascii="Candara" w:hAnsi="Candara"/>
        </w:rPr>
        <w:t xml:space="preserve"> дин</w:t>
      </w:r>
    </w:p>
    <w:p w14:paraId="7B7C7C37" w14:textId="77777777" w:rsidR="00A97D7E" w:rsidRDefault="00000000">
      <w:pPr>
        <w:pStyle w:val="ListParagraph"/>
        <w:numPr>
          <w:ilvl w:val="0"/>
          <w:numId w:val="6"/>
        </w:numPr>
        <w:jc w:val="both"/>
        <w:rPr>
          <w:rFonts w:ascii="Candara" w:hAnsi="Candara"/>
        </w:rPr>
      </w:pPr>
      <w:r>
        <w:rPr>
          <w:rFonts w:ascii="Candara" w:hAnsi="Candara"/>
        </w:rPr>
        <w:t xml:space="preserve">други пут   </w:t>
      </w:r>
      <w:r>
        <w:rPr>
          <w:rFonts w:ascii="Candara" w:hAnsi="Candara"/>
          <w:b/>
        </w:rPr>
        <w:t xml:space="preserve">5.000,00 </w:t>
      </w:r>
      <w:r>
        <w:rPr>
          <w:rFonts w:ascii="Candara" w:hAnsi="Candara"/>
        </w:rPr>
        <w:t>дин</w:t>
      </w:r>
    </w:p>
    <w:p w14:paraId="71B64755" w14:textId="77777777" w:rsidR="00A97D7E" w:rsidRDefault="00000000">
      <w:pPr>
        <w:pStyle w:val="ListParagraph"/>
        <w:numPr>
          <w:ilvl w:val="0"/>
          <w:numId w:val="6"/>
        </w:numPr>
        <w:jc w:val="both"/>
        <w:rPr>
          <w:rFonts w:ascii="Candara" w:hAnsi="Candara"/>
          <w:b/>
        </w:rPr>
      </w:pPr>
      <w:r>
        <w:rPr>
          <w:rFonts w:ascii="Candara" w:hAnsi="Candara"/>
        </w:rPr>
        <w:t xml:space="preserve">трећи пут   </w:t>
      </w:r>
      <w:r>
        <w:rPr>
          <w:rFonts w:ascii="Candara" w:hAnsi="Candara"/>
          <w:b/>
          <w:lang w:val="sr-Cyrl-RS"/>
        </w:rPr>
        <w:t>10.000</w:t>
      </w:r>
      <w:r>
        <w:rPr>
          <w:rFonts w:ascii="Candara" w:hAnsi="Candara"/>
          <w:b/>
        </w:rPr>
        <w:t>,00</w:t>
      </w:r>
      <w:r>
        <w:rPr>
          <w:rFonts w:ascii="Candara" w:hAnsi="Candara"/>
        </w:rPr>
        <w:t xml:space="preserve"> дин.</w:t>
      </w:r>
    </w:p>
    <w:p w14:paraId="78DB83BB" w14:textId="77777777" w:rsidR="00A97D7E" w:rsidRDefault="00000000">
      <w:pPr>
        <w:rPr>
          <w:rFonts w:ascii="Candara" w:hAnsi="Candara"/>
          <w:b/>
        </w:rPr>
      </w:pPr>
      <w:r>
        <w:rPr>
          <w:rFonts w:ascii="Candara" w:hAnsi="Candara"/>
          <w:b/>
        </w:rPr>
        <w:lastRenderedPageBreak/>
        <w:t>р)  Судијска такс</w:t>
      </w:r>
      <w:r>
        <w:rPr>
          <w:rFonts w:ascii="Candara" w:hAnsi="Candara"/>
          <w:b/>
          <w:lang w:val="sr-Cyrl-RS"/>
        </w:rPr>
        <w:t>е</w:t>
      </w:r>
      <w:r>
        <w:rPr>
          <w:rFonts w:ascii="Candara" w:hAnsi="Candara"/>
          <w:b/>
        </w:rPr>
        <w:t>:</w:t>
      </w:r>
    </w:p>
    <w:p w14:paraId="1859A6E1" w14:textId="2CAC731E" w:rsidR="00A97D7E" w:rsidRDefault="00000000">
      <w:pPr>
        <w:rPr>
          <w:rFonts w:ascii="Candara" w:hAnsi="Candara"/>
          <w:b/>
        </w:rPr>
      </w:pPr>
      <w:r>
        <w:rPr>
          <w:rFonts w:ascii="Candara" w:hAnsi="Candara"/>
          <w:b/>
        </w:rPr>
        <w:t>Регионална лига   -   6.</w:t>
      </w:r>
      <w:r w:rsidR="004B3F2B">
        <w:rPr>
          <w:rFonts w:ascii="Candara" w:hAnsi="Candara"/>
          <w:b/>
        </w:rPr>
        <w:t>6</w:t>
      </w:r>
      <w:r>
        <w:rPr>
          <w:rFonts w:ascii="Candara" w:hAnsi="Candara"/>
          <w:b/>
        </w:rPr>
        <w:t>00,00  (2.</w:t>
      </w:r>
      <w:r w:rsidR="004B3F2B">
        <w:rPr>
          <w:rFonts w:ascii="Candara" w:hAnsi="Candara"/>
          <w:b/>
        </w:rPr>
        <w:t>8</w:t>
      </w:r>
      <w:r>
        <w:rPr>
          <w:rFonts w:ascii="Candara" w:hAnsi="Candara"/>
          <w:b/>
        </w:rPr>
        <w:t>00,00 + 2.</w:t>
      </w:r>
      <w:r w:rsidR="004B3F2B">
        <w:rPr>
          <w:rFonts w:ascii="Candara" w:hAnsi="Candara"/>
          <w:b/>
        </w:rPr>
        <w:t>8</w:t>
      </w:r>
      <w:r>
        <w:rPr>
          <w:rFonts w:ascii="Candara" w:hAnsi="Candara"/>
          <w:b/>
        </w:rPr>
        <w:t>00,00 +1.000,00)  дин.</w:t>
      </w:r>
    </w:p>
    <w:p w14:paraId="4263C8A6" w14:textId="12917734" w:rsidR="00A97D7E" w:rsidRDefault="00000000">
      <w:pPr>
        <w:rPr>
          <w:rFonts w:ascii="Candara" w:hAnsi="Candara"/>
          <w:b/>
          <w:lang w:val="sr-Cyrl-RS"/>
        </w:rPr>
      </w:pPr>
      <w:r>
        <w:rPr>
          <w:rFonts w:ascii="Candara" w:hAnsi="Candara"/>
          <w:b/>
          <w:lang w:val="sr-Cyrl-RS"/>
        </w:rPr>
        <w:t xml:space="preserve">с) </w:t>
      </w:r>
      <w:r w:rsidR="004B3F2B">
        <w:rPr>
          <w:rFonts w:ascii="Candara" w:hAnsi="Candara"/>
          <w:b/>
          <w:lang w:val="sr-Cyrl-RS"/>
        </w:rPr>
        <w:t>Казна</w:t>
      </w:r>
      <w:r>
        <w:rPr>
          <w:rFonts w:ascii="Candara" w:hAnsi="Candara"/>
          <w:b/>
          <w:lang w:val="sr-Cyrl-RS"/>
        </w:rPr>
        <w:t xml:space="preserve"> за писање изјаве – 1.500 дин</w:t>
      </w:r>
    </w:p>
    <w:p w14:paraId="09156A04" w14:textId="77777777" w:rsidR="00A97D7E" w:rsidRDefault="00000000">
      <w:pPr>
        <w:rPr>
          <w:rFonts w:ascii="Candara" w:hAnsi="Candara"/>
          <w:b/>
          <w:lang w:val="sr-Cyrl-RS"/>
        </w:rPr>
      </w:pPr>
      <w:r>
        <w:rPr>
          <w:rFonts w:ascii="Candara" w:hAnsi="Candara"/>
          <w:b/>
          <w:lang w:val="sr-Cyrl-RS"/>
        </w:rPr>
        <w:t>т) Неблаговремено предавање састава екипе – 1.500 дин</w:t>
      </w:r>
    </w:p>
    <w:p w14:paraId="6E905B71" w14:textId="0F215DB6" w:rsidR="00A97D7E" w:rsidRDefault="00000000" w:rsidP="00BB2747">
      <w:pPr>
        <w:rPr>
          <w:rFonts w:ascii="Candara" w:hAnsi="Candara"/>
          <w:b/>
          <w:lang w:val="sr-Cyrl-RS"/>
        </w:rPr>
      </w:pPr>
      <w:r>
        <w:rPr>
          <w:rFonts w:ascii="Candara" w:hAnsi="Candara"/>
          <w:b/>
          <w:lang w:val="sr-Cyrl-RS"/>
        </w:rPr>
        <w:t xml:space="preserve">ћ) </w:t>
      </w:r>
      <w:r w:rsidR="004B3F2B">
        <w:rPr>
          <w:rFonts w:ascii="Candara" w:hAnsi="Candara"/>
          <w:b/>
          <w:lang w:val="sr-Cyrl-RS"/>
        </w:rPr>
        <w:t>Казна</w:t>
      </w:r>
      <w:r>
        <w:rPr>
          <w:rFonts w:ascii="Candara" w:hAnsi="Candara"/>
          <w:b/>
          <w:lang w:val="sr-Cyrl-RS"/>
        </w:rPr>
        <w:t xml:space="preserve"> за писање изјаве уколико играч-ица није зелен на порталу, а поседује код себе важећи лекарски преглед на М3 обрасцу – 1.500 дин</w:t>
      </w:r>
    </w:p>
    <w:p w14:paraId="3310F39D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5.</w:t>
      </w:r>
    </w:p>
    <w:p w14:paraId="18F521AE" w14:textId="0E14D747" w:rsidR="00BB2747" w:rsidRPr="00BB2747" w:rsidRDefault="00000000" w:rsidP="00BB2747">
      <w:pPr>
        <w:rPr>
          <w:rFonts w:ascii="Candara" w:hAnsi="Candara"/>
          <w:lang w:val="sr-Cyrl-RS"/>
        </w:rPr>
      </w:pPr>
      <w:r>
        <w:rPr>
          <w:rFonts w:ascii="Candara" w:hAnsi="Candara"/>
        </w:rPr>
        <w:t xml:space="preserve">Такса на жалбу првостепеном органу износи </w:t>
      </w:r>
      <w:r>
        <w:rPr>
          <w:rFonts w:ascii="Candara" w:hAnsi="Candara"/>
          <w:b/>
        </w:rPr>
        <w:t>15.000,00</w:t>
      </w:r>
      <w:r>
        <w:rPr>
          <w:rFonts w:ascii="Candara" w:hAnsi="Candara"/>
        </w:rPr>
        <w:t xml:space="preserve"> динара</w:t>
      </w:r>
      <w:r w:rsidR="0035247F">
        <w:rPr>
          <w:rFonts w:ascii="Candara" w:hAnsi="Candara"/>
          <w:lang w:val="sr-Cyrl-RS"/>
        </w:rPr>
        <w:t>,</w:t>
      </w:r>
      <w:r>
        <w:rPr>
          <w:rFonts w:ascii="Candara" w:hAnsi="Candara"/>
        </w:rPr>
        <w:t xml:space="preserve"> а другостепеном органу </w:t>
      </w:r>
      <w:r>
        <w:rPr>
          <w:rFonts w:ascii="Candara" w:hAnsi="Candara"/>
          <w:b/>
        </w:rPr>
        <w:t>25.000,00</w:t>
      </w:r>
      <w:r>
        <w:rPr>
          <w:rFonts w:ascii="Candara" w:hAnsi="Candara"/>
        </w:rPr>
        <w:t xml:space="preserve"> динара</w:t>
      </w:r>
      <w:r w:rsidR="00BB2747">
        <w:rPr>
          <w:rFonts w:ascii="Candara" w:hAnsi="Candara"/>
          <w:lang w:val="sr-Cyrl-RS"/>
        </w:rPr>
        <w:t>.</w:t>
      </w:r>
    </w:p>
    <w:p w14:paraId="46554E4E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6.</w:t>
      </w:r>
    </w:p>
    <w:p w14:paraId="51A9E7F7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>Клуб који не</w:t>
      </w:r>
      <w:r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>добије од противничке екипе информацију о термину утакмице 8 дана пре почетка утакмице обавезан је да се преко Комесара такмичења или канцеларије ОС Београда информише о распореду одигравања утакмице, у притивном сноси последице које настану због пропуста у информисању.</w:t>
      </w:r>
    </w:p>
    <w:p w14:paraId="4DE4CDD6" w14:textId="50936F32" w:rsidR="00A97D7E" w:rsidRPr="00BB2747" w:rsidRDefault="00000000" w:rsidP="00BB2747">
      <w:pPr>
        <w:rPr>
          <w:rFonts w:ascii="Candara" w:hAnsi="Candara"/>
          <w:lang w:val="sr-Cyrl-RS"/>
        </w:rPr>
      </w:pPr>
      <w:r>
        <w:rPr>
          <w:rFonts w:ascii="Candara" w:hAnsi="Candara"/>
        </w:rPr>
        <w:t xml:space="preserve">Клуб који неблаговремено (у року краћем од 15 дана) пријављује термин одигравања утакмице, дужан је да достави термин утакмице најкасније 8 дана пре почетка утакмице путем факса или електронском поштом: гостујућој екипи, канцеларији ОС Београда – Комесару такмичења. За овај пропуст предвиђена је новчана казна  -  </w:t>
      </w:r>
      <w:r>
        <w:rPr>
          <w:rFonts w:ascii="Candara" w:hAnsi="Candara"/>
          <w:b/>
        </w:rPr>
        <w:t>3.000,00</w:t>
      </w:r>
      <w:r>
        <w:rPr>
          <w:rFonts w:ascii="Candara" w:hAnsi="Candara"/>
        </w:rPr>
        <w:t xml:space="preserve"> дин.</w:t>
      </w:r>
    </w:p>
    <w:p w14:paraId="5DB959A4" w14:textId="77777777" w:rsidR="00A97D7E" w:rsidRDefault="00000000">
      <w:pPr>
        <w:rPr>
          <w:rFonts w:ascii="Candara" w:hAnsi="Candara"/>
        </w:rPr>
      </w:pPr>
      <w:r>
        <w:rPr>
          <w:rFonts w:ascii="Candara" w:hAnsi="Candara"/>
        </w:rPr>
        <w:t xml:space="preserve">Клубови који траже померање термина већ заказане утакмице морају у писаној форми да доставе захтев Комесару такмичења, а противничка екипа, такође у писаној форми, мора доставити сагласност за померање већ заказане утакмице. За овакве случајеве предвиђена је новчана казна  -  </w:t>
      </w:r>
      <w:r>
        <w:rPr>
          <w:rFonts w:ascii="Candara" w:hAnsi="Candara"/>
          <w:b/>
        </w:rPr>
        <w:t>3.000,00</w:t>
      </w:r>
      <w:r>
        <w:rPr>
          <w:rFonts w:ascii="Candara" w:hAnsi="Candara"/>
        </w:rPr>
        <w:t xml:space="preserve"> дин.  </w:t>
      </w:r>
    </w:p>
    <w:p w14:paraId="2AB0CCAF" w14:textId="3FAA1B2F" w:rsidR="00A97D7E" w:rsidRDefault="00000000">
      <w:pPr>
        <w:rPr>
          <w:rFonts w:ascii="Candara" w:hAnsi="Candara"/>
          <w:lang w:val="sr-Cyrl-RS"/>
        </w:rPr>
      </w:pPr>
      <w:r>
        <w:rPr>
          <w:rFonts w:ascii="Candara" w:hAnsi="Candara"/>
        </w:rPr>
        <w:t xml:space="preserve">Клуб може тражити </w:t>
      </w:r>
      <w:r w:rsidR="004B3F2B">
        <w:rPr>
          <w:rFonts w:ascii="Candara" w:hAnsi="Candara"/>
          <w:lang w:val="sr-Cyrl-RS"/>
        </w:rPr>
        <w:t>заказивање новог термина</w:t>
      </w:r>
      <w:r>
        <w:rPr>
          <w:rFonts w:ascii="Candara" w:hAnsi="Candara"/>
        </w:rPr>
        <w:t xml:space="preserve"> утакмице од Комесара такмичења у случају болести више од 50% лиценцираних играчица, уз писмени доказ који је оверен од стране спортског лекара.</w:t>
      </w:r>
    </w:p>
    <w:p w14:paraId="24247517" w14:textId="77777777" w:rsidR="00BB2747" w:rsidRPr="00BB2747" w:rsidRDefault="00BB2747">
      <w:pPr>
        <w:rPr>
          <w:rFonts w:ascii="Candara" w:hAnsi="Candara"/>
          <w:lang w:val="sr-Cyrl-RS"/>
        </w:rPr>
      </w:pPr>
    </w:p>
    <w:p w14:paraId="5BA922D3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7.</w:t>
      </w:r>
    </w:p>
    <w:p w14:paraId="02A9DCE9" w14:textId="77777777" w:rsidR="00A97D7E" w:rsidRDefault="00000000">
      <w:pPr>
        <w:rPr>
          <w:lang w:val="sr-Cyrl-RS"/>
        </w:rPr>
      </w:pPr>
      <w:r>
        <w:rPr>
          <w:rFonts w:ascii="Candara" w:hAnsi="Candara"/>
          <w:b/>
        </w:rPr>
        <w:t xml:space="preserve">Билтен и све информације о пријави и промени термина одигравања утакмица и сл., клубови ће моћи да виде на интернет adresi </w:t>
      </w:r>
      <w:hyperlink r:id="rId9" w:history="1">
        <w:r w:rsidR="00A97D7E">
          <w:rPr>
            <w:rStyle w:val="Hyperlink"/>
            <w:rFonts w:ascii="Candara" w:hAnsi="Candara"/>
            <w:b/>
          </w:rPr>
          <w:t>www.osb.org.rs</w:t>
        </w:r>
      </w:hyperlink>
    </w:p>
    <w:p w14:paraId="6C803FED" w14:textId="77777777" w:rsidR="00BB2747" w:rsidRPr="00BB2747" w:rsidRDefault="00BB2747">
      <w:pPr>
        <w:rPr>
          <w:rFonts w:ascii="Candara" w:hAnsi="Candara"/>
          <w:b/>
          <w:lang w:val="sr-Cyrl-RS"/>
        </w:rPr>
      </w:pPr>
    </w:p>
    <w:p w14:paraId="498C8B78" w14:textId="77777777" w:rsidR="00A97D7E" w:rsidRDefault="00000000">
      <w:pPr>
        <w:jc w:val="center"/>
        <w:rPr>
          <w:rFonts w:ascii="Candara" w:hAnsi="Candara"/>
          <w:b/>
        </w:rPr>
      </w:pPr>
      <w:r>
        <w:rPr>
          <w:rFonts w:ascii="Candara" w:hAnsi="Candara"/>
          <w:b/>
        </w:rPr>
        <w:t>Члан 8.</w:t>
      </w:r>
    </w:p>
    <w:p w14:paraId="403A6B40" w14:textId="39B17C3B" w:rsidR="00A97D7E" w:rsidRDefault="00000000" w:rsidP="006043AB">
      <w:pPr>
        <w:rPr>
          <w:rFonts w:ascii="Candara" w:hAnsi="Candara"/>
        </w:rPr>
      </w:pPr>
      <w:r>
        <w:rPr>
          <w:rFonts w:ascii="Candara" w:hAnsi="Candara"/>
        </w:rPr>
        <w:t>Такмичење у Регионалној лиги</w:t>
      </w:r>
      <w:r w:rsidR="0035247F">
        <w:rPr>
          <w:rFonts w:ascii="Candara" w:hAnsi="Candara"/>
          <w:lang w:val="sr-Cyrl-RS"/>
        </w:rPr>
        <w:t xml:space="preserve"> и Београдској</w:t>
      </w:r>
      <w:r w:rsidR="008E1BC8">
        <w:rPr>
          <w:rFonts w:ascii="Candara" w:hAnsi="Candara"/>
          <w:lang w:val="sr-Cyrl-RS"/>
        </w:rPr>
        <w:t xml:space="preserve"> </w:t>
      </w:r>
      <w:r>
        <w:rPr>
          <w:rFonts w:ascii="Candara" w:hAnsi="Candara"/>
        </w:rPr>
        <w:t>почиње према распопреду такмичења Одбојкашког савеза  Београда за такмичарску 202</w:t>
      </w:r>
      <w:r w:rsidR="0035247F">
        <w:rPr>
          <w:rFonts w:ascii="Candara" w:hAnsi="Candara"/>
          <w:lang w:val="sr-Cyrl-RS"/>
        </w:rPr>
        <w:t>6</w:t>
      </w:r>
      <w:r>
        <w:rPr>
          <w:rFonts w:ascii="Candara" w:hAnsi="Candara"/>
        </w:rPr>
        <w:t>/202</w:t>
      </w:r>
      <w:r w:rsidR="0035247F">
        <w:rPr>
          <w:rFonts w:ascii="Candara" w:hAnsi="Candara"/>
          <w:lang w:val="sr-Cyrl-RS"/>
        </w:rPr>
        <w:t>7</w:t>
      </w:r>
      <w:r>
        <w:rPr>
          <w:rFonts w:ascii="Candara" w:hAnsi="Candara"/>
          <w:lang w:val="sr-Cyrl-RS"/>
        </w:rPr>
        <w:t>.</w:t>
      </w:r>
      <w:r>
        <w:rPr>
          <w:rFonts w:ascii="Candara" w:hAnsi="Candara"/>
        </w:rPr>
        <w:t xml:space="preserve"> годину.</w:t>
      </w:r>
    </w:p>
    <w:p w14:paraId="1C314228" w14:textId="2CBEE3AF" w:rsidR="00A97D7E" w:rsidRDefault="00000000">
      <w:pPr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  <w:sz w:val="24"/>
          <w:szCs w:val="24"/>
          <w:lang w:val="sr-Cyrl-RS"/>
        </w:rPr>
        <w:t>Септемб</w:t>
      </w:r>
      <w:r>
        <w:rPr>
          <w:rFonts w:ascii="Candara" w:hAnsi="Candara"/>
          <w:b/>
          <w:sz w:val="24"/>
          <w:szCs w:val="24"/>
        </w:rPr>
        <w:t>ар 202</w:t>
      </w:r>
      <w:r w:rsidR="0035247F">
        <w:rPr>
          <w:rFonts w:ascii="Candara" w:hAnsi="Candara"/>
          <w:b/>
          <w:sz w:val="24"/>
          <w:szCs w:val="24"/>
          <w:lang w:val="sr-Cyrl-RS"/>
        </w:rPr>
        <w:t>6</w:t>
      </w:r>
      <w:r>
        <w:rPr>
          <w:rFonts w:ascii="Candara" w:hAnsi="Candara"/>
          <w:b/>
          <w:sz w:val="24"/>
          <w:szCs w:val="24"/>
          <w:lang w:val="sr-Cyrl-RS"/>
        </w:rPr>
        <w:t>.</w:t>
      </w:r>
      <w:r>
        <w:rPr>
          <w:rFonts w:ascii="Candara" w:hAnsi="Candara"/>
          <w:b/>
          <w:sz w:val="24"/>
          <w:szCs w:val="24"/>
        </w:rPr>
        <w:t xml:space="preserve"> г</w:t>
      </w:r>
      <w:r>
        <w:rPr>
          <w:rFonts w:ascii="Candara" w:hAnsi="Candara"/>
          <w:b/>
          <w:sz w:val="24"/>
          <w:szCs w:val="24"/>
          <w:lang w:val="sr-Cyrl-RS"/>
        </w:rPr>
        <w:t>одине</w:t>
      </w:r>
      <w:r>
        <w:rPr>
          <w:rFonts w:ascii="Candara" w:hAnsi="Candara"/>
          <w:b/>
          <w:sz w:val="24"/>
          <w:szCs w:val="24"/>
        </w:rPr>
        <w:t xml:space="preserve">.                                                      </w:t>
      </w:r>
    </w:p>
    <w:p w14:paraId="28C3AC15" w14:textId="77777777" w:rsidR="00A97D7E" w:rsidRDefault="00000000">
      <w:pPr>
        <w:ind w:left="5770" w:firstLine="710"/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lastRenderedPageBreak/>
        <w:t>ОДБОЈКАШКИ САВЕЗ БЕОГРАДА</w:t>
      </w:r>
    </w:p>
    <w:p w14:paraId="75AD7A44" w14:textId="77777777" w:rsidR="00A97D7E" w:rsidRDefault="00000000">
      <w:pPr>
        <w:rPr>
          <w:rFonts w:ascii="Candara" w:hAnsi="Candara"/>
          <w:b/>
          <w:sz w:val="24"/>
          <w:szCs w:val="24"/>
        </w:rPr>
      </w:pPr>
      <w:r>
        <w:rPr>
          <w:rFonts w:ascii="Candara" w:hAnsi="Candara"/>
          <w:b/>
          <w:sz w:val="24"/>
          <w:szCs w:val="24"/>
        </w:rPr>
        <w:t xml:space="preserve">                                                                                    </w:t>
      </w:r>
      <w:r>
        <w:rPr>
          <w:rFonts w:ascii="Candara" w:hAnsi="Candara"/>
          <w:b/>
          <w:sz w:val="24"/>
          <w:szCs w:val="24"/>
        </w:rPr>
        <w:tab/>
      </w:r>
      <w:r>
        <w:rPr>
          <w:rFonts w:ascii="Candara" w:hAnsi="Candara"/>
          <w:b/>
          <w:sz w:val="24"/>
          <w:szCs w:val="24"/>
          <w:lang w:val="sr-Cyrl-RS"/>
        </w:rPr>
        <w:t xml:space="preserve">    </w:t>
      </w:r>
      <w:r>
        <w:rPr>
          <w:rFonts w:ascii="Candara" w:hAnsi="Candara"/>
          <w:b/>
          <w:sz w:val="24"/>
          <w:szCs w:val="24"/>
          <w:lang w:val="sr-Cyrl-RS"/>
        </w:rPr>
        <w:tab/>
      </w:r>
      <w:r>
        <w:rPr>
          <w:rFonts w:ascii="Candara" w:hAnsi="Candara"/>
          <w:b/>
          <w:sz w:val="24"/>
          <w:szCs w:val="24"/>
          <w:lang w:val="sr-Cyrl-RS"/>
        </w:rPr>
        <w:tab/>
        <w:t xml:space="preserve">        </w:t>
      </w:r>
      <w:r>
        <w:rPr>
          <w:rFonts w:ascii="Candara" w:hAnsi="Candara"/>
          <w:b/>
          <w:sz w:val="24"/>
          <w:szCs w:val="24"/>
        </w:rPr>
        <w:t xml:space="preserve"> КОМЕСАР ТАКМИЧЕЊА</w:t>
      </w:r>
    </w:p>
    <w:p w14:paraId="615377FD" w14:textId="3168D57B" w:rsidR="00A97D7E" w:rsidRPr="0035247F" w:rsidRDefault="00000000" w:rsidP="0035247F">
      <w:pPr>
        <w:rPr>
          <w:rFonts w:ascii="Candara" w:hAnsi="Candara"/>
          <w:b/>
          <w:sz w:val="24"/>
          <w:szCs w:val="24"/>
          <w:lang w:val="sr-Cyrl-RS"/>
        </w:rPr>
      </w:pPr>
      <w:r>
        <w:rPr>
          <w:rFonts w:ascii="Candara" w:hAnsi="Candara"/>
          <w:lang w:val="sr-Cyrl-RS"/>
        </w:rPr>
        <w:t xml:space="preserve">                                                                                                                                                  </w:t>
      </w:r>
      <w:r>
        <w:rPr>
          <w:rFonts w:ascii="Candara" w:hAnsi="Candara"/>
          <w:b/>
          <w:sz w:val="24"/>
          <w:szCs w:val="24"/>
          <w:lang w:val="sr-Cyrl-RS"/>
        </w:rPr>
        <w:t>КОЧОСКИ АЛЕКСАНДАР</w:t>
      </w:r>
    </w:p>
    <w:sectPr w:rsidR="00A97D7E" w:rsidRPr="0035247F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9EC1CD" w14:textId="77777777" w:rsidR="00520363" w:rsidRDefault="00520363">
      <w:pPr>
        <w:spacing w:line="240" w:lineRule="auto"/>
      </w:pPr>
      <w:r>
        <w:separator/>
      </w:r>
    </w:p>
  </w:endnote>
  <w:endnote w:type="continuationSeparator" w:id="0">
    <w:p w14:paraId="62FBCF75" w14:textId="77777777" w:rsidR="00520363" w:rsidRDefault="005203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9002" w14:textId="77777777" w:rsidR="00520363" w:rsidRDefault="00520363">
      <w:pPr>
        <w:spacing w:after="0"/>
      </w:pPr>
      <w:r>
        <w:separator/>
      </w:r>
    </w:p>
  </w:footnote>
  <w:footnote w:type="continuationSeparator" w:id="0">
    <w:p w14:paraId="07FF0C08" w14:textId="77777777" w:rsidR="00520363" w:rsidRDefault="0052036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F536DD1"/>
    <w:multiLevelType w:val="singleLevel"/>
    <w:tmpl w:val="EF536DD1"/>
    <w:lvl w:ilvl="0">
      <w:start w:val="8"/>
      <w:numFmt w:val="decimal"/>
      <w:suff w:val="space"/>
      <w:lvlText w:val="%1."/>
      <w:lvlJc w:val="left"/>
    </w:lvl>
  </w:abstractNum>
  <w:abstractNum w:abstractNumId="1" w15:restartNumberingAfterBreak="0">
    <w:nsid w:val="1B292E61"/>
    <w:multiLevelType w:val="multilevel"/>
    <w:tmpl w:val="1B292E6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D57C5"/>
    <w:multiLevelType w:val="multilevel"/>
    <w:tmpl w:val="2D6D57C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E2123"/>
    <w:multiLevelType w:val="multilevel"/>
    <w:tmpl w:val="565E212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B252AB"/>
    <w:multiLevelType w:val="multilevel"/>
    <w:tmpl w:val="5DB252A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1546A1"/>
    <w:multiLevelType w:val="multilevel"/>
    <w:tmpl w:val="7E1546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938360">
    <w:abstractNumId w:val="1"/>
  </w:num>
  <w:num w:numId="2" w16cid:durableId="1234008222">
    <w:abstractNumId w:val="2"/>
  </w:num>
  <w:num w:numId="3" w16cid:durableId="683941885">
    <w:abstractNumId w:val="3"/>
  </w:num>
  <w:num w:numId="4" w16cid:durableId="94441158">
    <w:abstractNumId w:val="0"/>
  </w:num>
  <w:num w:numId="5" w16cid:durableId="1885024254">
    <w:abstractNumId w:val="5"/>
  </w:num>
  <w:num w:numId="6" w16cid:durableId="16970036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1A1"/>
    <w:rsid w:val="000544F8"/>
    <w:rsid w:val="0008510E"/>
    <w:rsid w:val="000B1662"/>
    <w:rsid w:val="00131608"/>
    <w:rsid w:val="001509DB"/>
    <w:rsid w:val="00193824"/>
    <w:rsid w:val="00194ECC"/>
    <w:rsid w:val="001B51C4"/>
    <w:rsid w:val="00204AB7"/>
    <w:rsid w:val="00220AAD"/>
    <w:rsid w:val="00225DFA"/>
    <w:rsid w:val="00232C12"/>
    <w:rsid w:val="00237879"/>
    <w:rsid w:val="002F60BD"/>
    <w:rsid w:val="0035247F"/>
    <w:rsid w:val="004577F7"/>
    <w:rsid w:val="00466EEB"/>
    <w:rsid w:val="004A12D7"/>
    <w:rsid w:val="004B3C56"/>
    <w:rsid w:val="004B3F2B"/>
    <w:rsid w:val="00503A0F"/>
    <w:rsid w:val="00520363"/>
    <w:rsid w:val="00597712"/>
    <w:rsid w:val="006043AB"/>
    <w:rsid w:val="006121A1"/>
    <w:rsid w:val="006125D6"/>
    <w:rsid w:val="006A2E6B"/>
    <w:rsid w:val="006F08A9"/>
    <w:rsid w:val="007E01D2"/>
    <w:rsid w:val="008A2D70"/>
    <w:rsid w:val="008E1BC8"/>
    <w:rsid w:val="009343B1"/>
    <w:rsid w:val="009A739E"/>
    <w:rsid w:val="009B67FA"/>
    <w:rsid w:val="00A97D7E"/>
    <w:rsid w:val="00AE4C06"/>
    <w:rsid w:val="00B5289D"/>
    <w:rsid w:val="00B61AEB"/>
    <w:rsid w:val="00BB2747"/>
    <w:rsid w:val="00C276F1"/>
    <w:rsid w:val="00C5001D"/>
    <w:rsid w:val="00D14F14"/>
    <w:rsid w:val="00D625C2"/>
    <w:rsid w:val="00DB62A4"/>
    <w:rsid w:val="00DC1B98"/>
    <w:rsid w:val="00DE1358"/>
    <w:rsid w:val="00F45E90"/>
    <w:rsid w:val="00F8707E"/>
    <w:rsid w:val="11CF6E34"/>
    <w:rsid w:val="1A1D2E42"/>
    <w:rsid w:val="328208EE"/>
    <w:rsid w:val="74F62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90DFB9"/>
  <w15:docId w15:val="{0E9128FC-AC5B-4F27-A100-6840B2C84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10" w:line="304" w:lineRule="auto"/>
      <w:ind w:left="10" w:right="2" w:hanging="10"/>
      <w:jc w:val="both"/>
    </w:pPr>
    <w:rPr>
      <w:rFonts w:ascii="Arial" w:eastAsia="Arial" w:hAnsi="Arial" w:cs="Arial"/>
      <w:color w:val="000000"/>
      <w:sz w:val="22"/>
      <w:szCs w:val="22"/>
      <w:lang w:val="sr-Latn-RS" w:eastAsia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 w:right="0" w:firstLine="0"/>
      <w:contextualSpacing/>
      <w:jc w:val="left"/>
    </w:pPr>
    <w:rPr>
      <w:rFonts w:ascii="Calibri" w:eastAsia="Calibri" w:hAnsi="Calibri" w:cs="Times New Roman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office@osb.org.r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osb.org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13</Pages>
  <Words>2993</Words>
  <Characters>17092</Characters>
  <Application>Microsoft Office Word</Application>
  <DocSecurity>0</DocSecurity>
  <Lines>379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Mladen Maran</dc:creator>
  <cp:lastModifiedBy>Odbojkaški savez Beograda OSB</cp:lastModifiedBy>
  <cp:revision>23</cp:revision>
  <dcterms:created xsi:type="dcterms:W3CDTF">2024-09-18T08:45:00Z</dcterms:created>
  <dcterms:modified xsi:type="dcterms:W3CDTF">2026-09-28T18:59:00Z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eyJoZGlkIjoiYjQyNWE1YWM1NDJhYTM5MzcyZWIwZGI0NzkzMzM0NzAifQ==</vt:lpwstr>
  </property>
  <property fmtid="{D5CDD505-2E9C-101B-9397-08002B2CF9AE}" pid="3" name="KSOProductBuildVer">
    <vt:lpwstr>1033-12.1.0.28485</vt:lpwstr>
  </property>
  <property fmtid="{D5CDD505-2E9C-101B-9397-08002B2CF9AE}" pid="4" name="ICV">
    <vt:lpwstr>66B2F2579F3743E782B0D87A2FD3456D_12</vt:lpwstr>
  </property>
</Properties>
</file>